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49" w:rsidRPr="00302849" w:rsidRDefault="00302849" w:rsidP="00302849">
      <w:pPr>
        <w:spacing w:after="0" w:line="240" w:lineRule="auto"/>
        <w:ind w:left="-840"/>
        <w:jc w:val="center"/>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noProof/>
          <w:sz w:val="24"/>
          <w:szCs w:val="24"/>
          <w:lang w:eastAsia="ru-RU"/>
        </w:rPr>
        <w:drawing>
          <wp:inline distT="0" distB="0" distL="0" distR="0" wp14:anchorId="4EFCB78A" wp14:editId="501A0778">
            <wp:extent cx="723900" cy="914400"/>
            <wp:effectExtent l="0" t="0" r="0" b="0"/>
            <wp:docPr id="1" name="Рисунок 1" descr="g1051_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1051_kbr"/>
                    <pic:cNvPicPr>
                      <a:picLocks noChangeAspect="1" noChangeArrowheads="1"/>
                    </pic:cNvPicPr>
                  </pic:nvPicPr>
                  <pic:blipFill>
                    <a:blip r:embed="rId5" cstate="print">
                      <a:lum contrast="36000"/>
                      <a:grayscl/>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302849" w:rsidRPr="00302849" w:rsidRDefault="00302849" w:rsidP="00302849">
      <w:pPr>
        <w:spacing w:after="0" w:line="240" w:lineRule="auto"/>
        <w:ind w:left="-840"/>
        <w:jc w:val="center"/>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b/>
          <w:sz w:val="20"/>
          <w:szCs w:val="20"/>
          <w:lang w:eastAsia="ru-RU"/>
        </w:rPr>
        <w:t>КЪЭБЭРДЭЙ-БАЛЪКЪЭР РЕСПУБЛИКЭМ И ЛЕСКЕН РАЙОНЫМ ЩЫЩ ЕРОКЪУЭ КЪУАЖЭМ СОВЕТЫМ И Щ</w:t>
      </w:r>
      <w:r w:rsidRPr="00302849">
        <w:rPr>
          <w:rFonts w:ascii="Times New Roman" w:eastAsia="Times New Roman" w:hAnsi="Times New Roman" w:cs="Times New Roman"/>
          <w:b/>
          <w:sz w:val="20"/>
          <w:szCs w:val="20"/>
          <w:lang w:val="en-US" w:eastAsia="ru-RU"/>
        </w:rPr>
        <w:t>I</w:t>
      </w:r>
      <w:r w:rsidRPr="00302849">
        <w:rPr>
          <w:rFonts w:ascii="Times New Roman" w:eastAsia="Times New Roman" w:hAnsi="Times New Roman" w:cs="Times New Roman"/>
          <w:b/>
          <w:sz w:val="20"/>
          <w:szCs w:val="20"/>
          <w:lang w:eastAsia="ru-RU"/>
        </w:rPr>
        <w:t>ЫП</w:t>
      </w:r>
      <w:r w:rsidRPr="00302849">
        <w:rPr>
          <w:rFonts w:ascii="Times New Roman" w:eastAsia="Times New Roman" w:hAnsi="Times New Roman" w:cs="Times New Roman"/>
          <w:b/>
          <w:sz w:val="20"/>
          <w:szCs w:val="20"/>
          <w:lang w:val="en-US" w:eastAsia="ru-RU"/>
        </w:rPr>
        <w:t>I</w:t>
      </w:r>
      <w:r w:rsidRPr="00302849">
        <w:rPr>
          <w:rFonts w:ascii="Times New Roman" w:eastAsia="Times New Roman" w:hAnsi="Times New Roman" w:cs="Times New Roman"/>
          <w:b/>
          <w:sz w:val="20"/>
          <w:szCs w:val="20"/>
          <w:lang w:eastAsia="ru-RU"/>
        </w:rPr>
        <w:t>Э САМОУПРАВЛЕНЭ</w:t>
      </w:r>
    </w:p>
    <w:p w:rsidR="00302849" w:rsidRPr="00302849" w:rsidRDefault="00302849" w:rsidP="00302849">
      <w:pPr>
        <w:spacing w:after="0" w:line="240" w:lineRule="auto"/>
        <w:ind w:left="-840"/>
        <w:jc w:val="center"/>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b/>
          <w:sz w:val="20"/>
          <w:szCs w:val="20"/>
          <w:lang w:eastAsia="ru-RU"/>
        </w:rPr>
        <w:t>КЪАБАРТЫ-МАЛКЪАР РЕСПУБЛИКАНЫ ЛЕСКЕН РАЙОНУНУ ЭРОКЪЭ ЭЛ ЖЕР-ЖЕР САМОУПРАЛЕНИЯСЫ СОВЕТИ</w:t>
      </w:r>
    </w:p>
    <w:p w:rsidR="00302849" w:rsidRPr="00302849" w:rsidRDefault="00302849" w:rsidP="00302849">
      <w:pPr>
        <w:spacing w:after="0" w:line="240" w:lineRule="auto"/>
        <w:ind w:left="-840"/>
        <w:jc w:val="center"/>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b/>
          <w:sz w:val="20"/>
          <w:szCs w:val="20"/>
          <w:lang w:eastAsia="ru-RU"/>
        </w:rPr>
        <w:t xml:space="preserve">СОВЕТ МЕСТНОГО САМОУПРАЛЕНИЯ </w:t>
      </w:r>
      <w:r w:rsidRPr="003028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9D545F" wp14:editId="5BBA88D1">
                <wp:simplePos x="0" y="0"/>
                <wp:positionH relativeFrom="column">
                  <wp:posOffset>-762000</wp:posOffset>
                </wp:positionH>
                <wp:positionV relativeFrom="paragraph">
                  <wp:posOffset>353695</wp:posOffset>
                </wp:positionV>
                <wp:extent cx="7162800" cy="0"/>
                <wp:effectExtent l="0" t="19050" r="38100" b="3810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8DFB"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7.85pt" to="7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" strokeweight="4.5pt">
                <v:stroke linestyle="thickThin"/>
                <w10:wrap type="topAndBottom"/>
              </v:line>
            </w:pict>
          </mc:Fallback>
        </mc:AlternateContent>
      </w:r>
      <w:r w:rsidRPr="00302849">
        <w:rPr>
          <w:rFonts w:ascii="Times New Roman" w:eastAsia="Times New Roman" w:hAnsi="Times New Roman" w:cs="Times New Roman"/>
          <w:b/>
          <w:sz w:val="20"/>
          <w:szCs w:val="20"/>
          <w:lang w:eastAsia="ru-RU"/>
        </w:rPr>
        <w:t>СЕЛЬСКОГО ПОСЕЛЕНИЯ ЕРОККО ЛЕСКЕНСКОГО РАЙОНА КАБАРДИНО-БАЛКАРСКОЙ РЕСПУБЛИКИ</w:t>
      </w:r>
    </w:p>
    <w:p w:rsidR="00302849" w:rsidRPr="00302849" w:rsidRDefault="00302849" w:rsidP="00302849">
      <w:pPr>
        <w:spacing w:after="0" w:line="240" w:lineRule="auto"/>
        <w:jc w:val="right"/>
        <w:rPr>
          <w:rFonts w:ascii="Times New Roman" w:eastAsia="Times New Roman" w:hAnsi="Times New Roman" w:cs="Times New Roman"/>
          <w:b/>
          <w:sz w:val="28"/>
          <w:szCs w:val="28"/>
          <w:lang w:eastAsia="ru-RU"/>
        </w:rPr>
      </w:pPr>
    </w:p>
    <w:p w:rsidR="00302849" w:rsidRPr="00302849" w:rsidRDefault="00302849" w:rsidP="00302849">
      <w:pPr>
        <w:spacing w:after="0" w:line="240" w:lineRule="auto"/>
        <w:jc w:val="center"/>
        <w:rPr>
          <w:rFonts w:ascii="Times New Roman" w:eastAsia="Times New Roman" w:hAnsi="Times New Roman" w:cs="Times New Roman"/>
          <w:b/>
          <w:sz w:val="28"/>
          <w:szCs w:val="28"/>
          <w:lang w:eastAsia="ru-RU"/>
        </w:rPr>
      </w:pPr>
      <w:r w:rsidRPr="00302849">
        <w:rPr>
          <w:rFonts w:ascii="Times New Roman" w:eastAsia="Times New Roman" w:hAnsi="Times New Roman" w:cs="Times New Roman"/>
          <w:b/>
          <w:sz w:val="28"/>
          <w:szCs w:val="28"/>
          <w:lang w:eastAsia="ru-RU"/>
        </w:rPr>
        <w:t>РЕШЕНИЕ №1</w:t>
      </w:r>
    </w:p>
    <w:p w:rsidR="00302849" w:rsidRPr="00302849" w:rsidRDefault="00302849" w:rsidP="00302849">
      <w:pPr>
        <w:spacing w:after="0" w:line="240" w:lineRule="auto"/>
        <w:jc w:val="center"/>
        <w:rPr>
          <w:rFonts w:ascii="Times New Roman" w:eastAsia="Times New Roman" w:hAnsi="Times New Roman" w:cs="Times New Roman"/>
          <w:b/>
          <w:sz w:val="28"/>
          <w:szCs w:val="28"/>
          <w:lang w:eastAsia="ru-RU"/>
        </w:rPr>
      </w:pPr>
      <w:r w:rsidRPr="00302849">
        <w:rPr>
          <w:rFonts w:ascii="Times New Roman" w:eastAsia="Times New Roman" w:hAnsi="Times New Roman" w:cs="Times New Roman"/>
          <w:b/>
          <w:sz w:val="28"/>
          <w:szCs w:val="28"/>
          <w:lang w:eastAsia="ru-RU"/>
        </w:rPr>
        <w:t>УНАФЭ №1</w:t>
      </w:r>
    </w:p>
    <w:p w:rsidR="00302849" w:rsidRPr="00302849" w:rsidRDefault="00302849" w:rsidP="00302849">
      <w:pPr>
        <w:spacing w:after="0" w:line="240" w:lineRule="auto"/>
        <w:jc w:val="center"/>
        <w:rPr>
          <w:rFonts w:ascii="Times New Roman" w:eastAsia="Times New Roman" w:hAnsi="Times New Roman" w:cs="Times New Roman"/>
          <w:b/>
          <w:sz w:val="28"/>
          <w:szCs w:val="28"/>
          <w:lang w:eastAsia="ru-RU"/>
        </w:rPr>
      </w:pPr>
      <w:r w:rsidRPr="00302849">
        <w:rPr>
          <w:rFonts w:ascii="Times New Roman" w:eastAsia="Times New Roman" w:hAnsi="Times New Roman" w:cs="Times New Roman"/>
          <w:b/>
          <w:sz w:val="28"/>
          <w:szCs w:val="28"/>
          <w:lang w:eastAsia="ru-RU"/>
        </w:rPr>
        <w:t>БЕГИМ №1</w:t>
      </w:r>
    </w:p>
    <w:p w:rsidR="00302849" w:rsidRPr="00302849" w:rsidRDefault="00302849" w:rsidP="00302849">
      <w:pPr>
        <w:spacing w:after="0" w:line="240" w:lineRule="auto"/>
        <w:jc w:val="center"/>
        <w:rPr>
          <w:rFonts w:ascii="Times New Roman" w:eastAsia="Times New Roman" w:hAnsi="Times New Roman" w:cs="Times New Roman"/>
          <w:b/>
          <w:sz w:val="28"/>
          <w:szCs w:val="28"/>
          <w:lang w:eastAsia="ru-RU"/>
        </w:rPr>
      </w:pPr>
      <w:r w:rsidRPr="00302849">
        <w:rPr>
          <w:rFonts w:ascii="Times New Roman" w:eastAsia="Times New Roman" w:hAnsi="Times New Roman" w:cs="Times New Roman"/>
          <w:b/>
          <w:sz w:val="28"/>
          <w:szCs w:val="28"/>
          <w:lang w:eastAsia="ru-RU"/>
        </w:rPr>
        <w:t xml:space="preserve"> сессии Совета местного самоуправления сельского поселения </w:t>
      </w:r>
    </w:p>
    <w:p w:rsidR="00302849" w:rsidRPr="00302849" w:rsidRDefault="00302849" w:rsidP="00302849">
      <w:pPr>
        <w:spacing w:after="0" w:line="240" w:lineRule="auto"/>
        <w:jc w:val="center"/>
        <w:rPr>
          <w:rFonts w:ascii="Times New Roman" w:eastAsia="Times New Roman" w:hAnsi="Times New Roman" w:cs="Times New Roman"/>
          <w:b/>
          <w:sz w:val="28"/>
          <w:szCs w:val="28"/>
          <w:lang w:eastAsia="ru-RU"/>
        </w:rPr>
      </w:pPr>
      <w:proofErr w:type="spellStart"/>
      <w:r w:rsidRPr="00302849">
        <w:rPr>
          <w:rFonts w:ascii="Times New Roman" w:eastAsia="Times New Roman" w:hAnsi="Times New Roman" w:cs="Times New Roman"/>
          <w:b/>
          <w:sz w:val="28"/>
          <w:szCs w:val="28"/>
          <w:lang w:eastAsia="ru-RU"/>
        </w:rPr>
        <w:t>Ерокко</w:t>
      </w:r>
      <w:proofErr w:type="spellEnd"/>
      <w:r w:rsidRPr="00302849">
        <w:rPr>
          <w:rFonts w:ascii="Times New Roman" w:eastAsia="Times New Roman" w:hAnsi="Times New Roman" w:cs="Times New Roman"/>
          <w:b/>
          <w:sz w:val="28"/>
          <w:szCs w:val="28"/>
          <w:lang w:eastAsia="ru-RU"/>
        </w:rPr>
        <w:t xml:space="preserve"> </w:t>
      </w:r>
      <w:proofErr w:type="spellStart"/>
      <w:r w:rsidRPr="00302849">
        <w:rPr>
          <w:rFonts w:ascii="Times New Roman" w:eastAsia="Times New Roman" w:hAnsi="Times New Roman" w:cs="Times New Roman"/>
          <w:b/>
          <w:sz w:val="28"/>
          <w:szCs w:val="28"/>
          <w:lang w:eastAsia="ru-RU"/>
        </w:rPr>
        <w:t>Лескенского</w:t>
      </w:r>
      <w:proofErr w:type="spellEnd"/>
      <w:r w:rsidRPr="00302849">
        <w:rPr>
          <w:rFonts w:ascii="Times New Roman" w:eastAsia="Times New Roman" w:hAnsi="Times New Roman" w:cs="Times New Roman"/>
          <w:b/>
          <w:sz w:val="28"/>
          <w:szCs w:val="28"/>
          <w:lang w:eastAsia="ru-RU"/>
        </w:rPr>
        <w:t xml:space="preserve"> муниципального района</w:t>
      </w:r>
    </w:p>
    <w:p w:rsidR="00302849" w:rsidRPr="00302849" w:rsidRDefault="00302849" w:rsidP="00302849">
      <w:pPr>
        <w:tabs>
          <w:tab w:val="center" w:pos="4677"/>
          <w:tab w:val="left" w:pos="7035"/>
        </w:tabs>
        <w:spacing w:after="0" w:line="240" w:lineRule="auto"/>
        <w:rPr>
          <w:rFonts w:ascii="Times New Roman" w:eastAsia="Times New Roman" w:hAnsi="Times New Roman" w:cs="Times New Roman"/>
          <w:b/>
          <w:lang w:eastAsia="ru-RU"/>
        </w:rPr>
      </w:pPr>
    </w:p>
    <w:p w:rsidR="00302849" w:rsidRPr="00302849" w:rsidRDefault="00302849" w:rsidP="00302849">
      <w:pPr>
        <w:tabs>
          <w:tab w:val="center" w:pos="4677"/>
          <w:tab w:val="left" w:pos="7035"/>
        </w:tabs>
        <w:spacing w:after="0" w:line="240" w:lineRule="auto"/>
        <w:rPr>
          <w:rFonts w:ascii="Times New Roman" w:eastAsia="Times New Roman" w:hAnsi="Times New Roman" w:cs="Times New Roman"/>
          <w:b/>
          <w:lang w:eastAsia="ru-RU"/>
        </w:rPr>
      </w:pPr>
      <w:r w:rsidRPr="00302849">
        <w:rPr>
          <w:rFonts w:ascii="Times New Roman" w:eastAsia="Times New Roman" w:hAnsi="Times New Roman" w:cs="Times New Roman"/>
          <w:b/>
          <w:lang w:eastAsia="ru-RU"/>
        </w:rPr>
        <w:t xml:space="preserve">«28» декабря 2020г.                                                                                                                    </w:t>
      </w:r>
      <w:proofErr w:type="spellStart"/>
      <w:r w:rsidRPr="00302849">
        <w:rPr>
          <w:rFonts w:ascii="Times New Roman" w:eastAsia="Times New Roman" w:hAnsi="Times New Roman" w:cs="Times New Roman"/>
          <w:b/>
          <w:lang w:eastAsia="ru-RU"/>
        </w:rPr>
        <w:t>с.п</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b/>
          <w:lang w:eastAsia="ru-RU"/>
        </w:rPr>
        <w:t>Ерокко</w:t>
      </w:r>
      <w:proofErr w:type="spellEnd"/>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bCs/>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b/>
          <w:bCs/>
          <w:lang w:eastAsia="ru-RU"/>
        </w:rPr>
      </w:pPr>
      <w:r w:rsidRPr="00302849">
        <w:rPr>
          <w:rFonts w:ascii="Times New Roman" w:eastAsia="Times New Roman" w:hAnsi="Times New Roman" w:cs="Times New Roman"/>
          <w:b/>
          <w:bCs/>
          <w:lang w:eastAsia="ru-RU"/>
        </w:rPr>
        <w:t xml:space="preserve">    «О бюджете сельского поселения </w:t>
      </w:r>
      <w:proofErr w:type="spellStart"/>
      <w:r w:rsidRPr="00302849">
        <w:rPr>
          <w:rFonts w:ascii="Times New Roman" w:eastAsia="Times New Roman" w:hAnsi="Times New Roman" w:cs="Times New Roman"/>
          <w:b/>
          <w:bCs/>
          <w:lang w:eastAsia="ru-RU"/>
        </w:rPr>
        <w:t>Ерокко</w:t>
      </w:r>
      <w:proofErr w:type="spellEnd"/>
      <w:r w:rsidRPr="00302849">
        <w:rPr>
          <w:rFonts w:ascii="Times New Roman" w:eastAsia="Times New Roman" w:hAnsi="Times New Roman" w:cs="Times New Roman"/>
          <w:b/>
          <w:bCs/>
          <w:lang w:eastAsia="ru-RU"/>
        </w:rPr>
        <w:t xml:space="preserve"> </w:t>
      </w:r>
      <w:proofErr w:type="spellStart"/>
      <w:r w:rsidRPr="00302849">
        <w:rPr>
          <w:rFonts w:ascii="Times New Roman" w:eastAsia="Times New Roman" w:hAnsi="Times New Roman" w:cs="Times New Roman"/>
          <w:b/>
          <w:bCs/>
          <w:lang w:eastAsia="ru-RU"/>
        </w:rPr>
        <w:t>Лескенского</w:t>
      </w:r>
      <w:proofErr w:type="spellEnd"/>
      <w:r w:rsidRPr="00302849">
        <w:rPr>
          <w:rFonts w:ascii="Times New Roman" w:eastAsia="Times New Roman" w:hAnsi="Times New Roman" w:cs="Times New Roman"/>
          <w:b/>
          <w:bCs/>
          <w:lang w:eastAsia="ru-RU"/>
        </w:rPr>
        <w:t xml:space="preserve"> муниципального   района Кабардино-Балкарской Республики на 2021 год и на плановый период   2022-2023 годов»</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bCs/>
          <w:lang w:eastAsia="ru-RU"/>
        </w:rPr>
      </w:pPr>
      <w:r w:rsidRPr="00302849">
        <w:rPr>
          <w:rFonts w:ascii="Times New Roman" w:eastAsia="Times New Roman" w:hAnsi="Times New Roman" w:cs="Times New Roman"/>
          <w:b/>
          <w:bCs/>
          <w:lang w:eastAsia="ru-RU"/>
        </w:rPr>
        <w:t xml:space="preserve"> «Статья 1.</w:t>
      </w:r>
      <w:r w:rsidRPr="00302849">
        <w:rPr>
          <w:rFonts w:ascii="Times New Roman" w:eastAsia="Times New Roman" w:hAnsi="Times New Roman" w:cs="Times New Roman"/>
          <w:bCs/>
          <w:lang w:eastAsia="ru-RU"/>
        </w:rPr>
        <w:t xml:space="preserve"> Основные характеристики бюджета сельского поселения </w:t>
      </w:r>
      <w:proofErr w:type="spellStart"/>
      <w:r w:rsidRPr="00302849">
        <w:rPr>
          <w:rFonts w:ascii="Times New Roman" w:eastAsia="Times New Roman" w:hAnsi="Times New Roman" w:cs="Times New Roman"/>
          <w:b/>
          <w:bCs/>
          <w:lang w:eastAsia="ru-RU"/>
        </w:rPr>
        <w:t>Ерокко</w:t>
      </w:r>
      <w:proofErr w:type="spellEnd"/>
      <w:r w:rsidRPr="00302849">
        <w:rPr>
          <w:rFonts w:ascii="Times New Roman" w:eastAsia="Times New Roman" w:hAnsi="Times New Roman" w:cs="Times New Roman"/>
          <w:bCs/>
          <w:lang w:eastAsia="ru-RU"/>
        </w:rPr>
        <w:t xml:space="preserve"> </w:t>
      </w:r>
      <w:proofErr w:type="spellStart"/>
      <w:r w:rsidRPr="00302849">
        <w:rPr>
          <w:rFonts w:ascii="Times New Roman" w:eastAsia="Times New Roman" w:hAnsi="Times New Roman" w:cs="Times New Roman"/>
          <w:bCs/>
          <w:lang w:eastAsia="ru-RU"/>
        </w:rPr>
        <w:t>Лескенского</w:t>
      </w:r>
      <w:proofErr w:type="spellEnd"/>
      <w:r w:rsidRPr="00302849">
        <w:rPr>
          <w:rFonts w:ascii="Times New Roman" w:eastAsia="Times New Roman" w:hAnsi="Times New Roman" w:cs="Times New Roman"/>
          <w:bCs/>
          <w:lang w:eastAsia="ru-RU"/>
        </w:rPr>
        <w:t xml:space="preserve"> муниципального   района Кабардино-Балкарской Республики на 2021 год и на плановый период 2022 и 2023 годов:</w:t>
      </w: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Cs/>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Cs/>
          <w:lang w:eastAsia="ru-RU"/>
        </w:rPr>
      </w:pPr>
      <w:r w:rsidRPr="00302849">
        <w:rPr>
          <w:rFonts w:ascii="Times New Roman" w:eastAsia="Times New Roman" w:hAnsi="Times New Roman" w:cs="Times New Roman"/>
          <w:b/>
          <w:bCs/>
          <w:lang w:eastAsia="ru-RU"/>
        </w:rPr>
        <w:t>1.</w:t>
      </w:r>
      <w:r w:rsidRPr="00302849">
        <w:rPr>
          <w:rFonts w:ascii="Times New Roman" w:eastAsia="Times New Roman" w:hAnsi="Times New Roman" w:cs="Times New Roman"/>
          <w:bCs/>
          <w:lang w:eastAsia="ru-RU"/>
        </w:rPr>
        <w:t xml:space="preserve"> Утвердить основные характеристики местного бюджета сельского поселения </w:t>
      </w:r>
      <w:proofErr w:type="spellStart"/>
      <w:r w:rsidRPr="00302849">
        <w:rPr>
          <w:rFonts w:ascii="Times New Roman" w:eastAsia="Times New Roman" w:hAnsi="Times New Roman" w:cs="Times New Roman"/>
          <w:b/>
          <w:bCs/>
          <w:lang w:eastAsia="ru-RU"/>
        </w:rPr>
        <w:t>Ерокко</w:t>
      </w:r>
      <w:proofErr w:type="spellEnd"/>
      <w:r w:rsidRPr="00302849">
        <w:rPr>
          <w:rFonts w:ascii="Times New Roman" w:eastAsia="Times New Roman" w:hAnsi="Times New Roman" w:cs="Times New Roman"/>
          <w:b/>
          <w:bCs/>
          <w:lang w:eastAsia="ru-RU"/>
        </w:rPr>
        <w:t xml:space="preserve"> </w:t>
      </w:r>
      <w:proofErr w:type="spellStart"/>
      <w:r w:rsidRPr="00302849">
        <w:rPr>
          <w:rFonts w:ascii="Times New Roman" w:eastAsia="Times New Roman" w:hAnsi="Times New Roman" w:cs="Times New Roman"/>
          <w:bCs/>
          <w:lang w:eastAsia="ru-RU"/>
        </w:rPr>
        <w:t>Лескенского</w:t>
      </w:r>
      <w:proofErr w:type="spellEnd"/>
      <w:r w:rsidRPr="00302849">
        <w:rPr>
          <w:rFonts w:ascii="Times New Roman" w:eastAsia="Times New Roman" w:hAnsi="Times New Roman" w:cs="Times New Roman"/>
          <w:bCs/>
          <w:lang w:eastAsia="ru-RU"/>
        </w:rPr>
        <w:t xml:space="preserve"> муниципального   района (далее – местный бюджет) на 2021 год, с учетом уровня инфляции, не превышающего 3,7 процента (декабрь 2021 года к декабрю 2020 года):</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1)  прогнозируемый общий объем доходов местного бюджета на </w:t>
      </w:r>
      <w:r w:rsidRPr="00302849">
        <w:rPr>
          <w:rFonts w:ascii="Times New Roman" w:eastAsia="Times New Roman" w:hAnsi="Times New Roman" w:cs="Times New Roman"/>
          <w:b/>
          <w:lang w:eastAsia="ru-RU"/>
        </w:rPr>
        <w:t>2021</w:t>
      </w:r>
      <w:r w:rsidRPr="00302849">
        <w:rPr>
          <w:rFonts w:ascii="Times New Roman" w:eastAsia="Times New Roman" w:hAnsi="Times New Roman" w:cs="Times New Roman"/>
          <w:lang w:eastAsia="ru-RU"/>
        </w:rPr>
        <w:t xml:space="preserve"> год в сумме</w:t>
      </w:r>
      <w:r w:rsidRPr="00302849">
        <w:rPr>
          <w:rFonts w:ascii="Times New Roman" w:eastAsia="Times New Roman" w:hAnsi="Times New Roman" w:cs="Times New Roman"/>
          <w:b/>
          <w:lang w:eastAsia="ru-RU"/>
        </w:rPr>
        <w:t xml:space="preserve"> 4 417 840 рублей 84 копеек,</w:t>
      </w:r>
      <w:r w:rsidRPr="00302849">
        <w:rPr>
          <w:rFonts w:ascii="Times New Roman" w:eastAsia="Times New Roman" w:hAnsi="Times New Roman" w:cs="Times New Roman"/>
          <w:lang w:eastAsia="ru-RU"/>
        </w:rPr>
        <w:t xml:space="preserve"> в том числе объем межбюджетных трансфертов из республиканского бюджета Кабардино-Балкарской Республики в сумме </w:t>
      </w:r>
      <w:r w:rsidRPr="00302849">
        <w:rPr>
          <w:rFonts w:ascii="Times New Roman" w:eastAsia="Times New Roman" w:hAnsi="Times New Roman" w:cs="Times New Roman"/>
          <w:b/>
          <w:lang w:eastAsia="ru-RU"/>
        </w:rPr>
        <w:t>41 120 рублей 37 копеек,</w:t>
      </w:r>
      <w:r w:rsidRPr="00302849">
        <w:rPr>
          <w:rFonts w:ascii="Times New Roman" w:eastAsia="Times New Roman" w:hAnsi="Times New Roman" w:cs="Times New Roman"/>
          <w:lang w:eastAsia="ru-RU"/>
        </w:rPr>
        <w:t xml:space="preserve"> из бюджета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 в сумме </w:t>
      </w:r>
      <w:r w:rsidRPr="00302849">
        <w:rPr>
          <w:rFonts w:ascii="Times New Roman" w:eastAsia="Times New Roman" w:hAnsi="Times New Roman" w:cs="Times New Roman"/>
          <w:b/>
          <w:lang w:eastAsia="ru-RU"/>
        </w:rPr>
        <w:t>3 346 851</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00 копеек</w:t>
      </w:r>
      <w:r w:rsidRPr="00302849">
        <w:rPr>
          <w:rFonts w:ascii="Times New Roman" w:eastAsia="Times New Roman" w:hAnsi="Times New Roman" w:cs="Times New Roman"/>
          <w:lang w:eastAsia="ru-RU"/>
        </w:rPr>
        <w:t xml:space="preserve">; субвенции и иных межбюджетных трансфертов в сумме </w:t>
      </w:r>
      <w:r w:rsidRPr="00302849">
        <w:rPr>
          <w:rFonts w:ascii="Times New Roman" w:eastAsia="Times New Roman" w:hAnsi="Times New Roman" w:cs="Times New Roman"/>
          <w:b/>
          <w:lang w:eastAsia="ru-RU"/>
        </w:rPr>
        <w:t xml:space="preserve">94 369 рублей 47 копеек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собственные доходы в сумме – </w:t>
      </w:r>
      <w:r w:rsidRPr="00302849">
        <w:rPr>
          <w:rFonts w:ascii="Times New Roman" w:eastAsia="Times New Roman" w:hAnsi="Times New Roman" w:cs="Times New Roman"/>
          <w:b/>
          <w:lang w:eastAsia="ru-RU"/>
        </w:rPr>
        <w:t>935 500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 00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копеек</w:t>
      </w: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2) прогнозируемый общий объем расходов местного бюджета на </w:t>
      </w:r>
      <w:r w:rsidRPr="00302849">
        <w:rPr>
          <w:rFonts w:ascii="Times New Roman" w:eastAsia="Times New Roman" w:hAnsi="Times New Roman" w:cs="Times New Roman"/>
          <w:b/>
          <w:lang w:eastAsia="ru-RU"/>
        </w:rPr>
        <w:t>2021</w:t>
      </w:r>
      <w:r w:rsidRPr="00302849">
        <w:rPr>
          <w:rFonts w:ascii="Times New Roman" w:eastAsia="Times New Roman" w:hAnsi="Times New Roman" w:cs="Times New Roman"/>
          <w:lang w:eastAsia="ru-RU"/>
        </w:rPr>
        <w:t xml:space="preserve"> год в сумме </w:t>
      </w:r>
      <w:r w:rsidRPr="00302849">
        <w:rPr>
          <w:rFonts w:ascii="Times New Roman" w:eastAsia="Times New Roman" w:hAnsi="Times New Roman" w:cs="Times New Roman"/>
          <w:b/>
          <w:lang w:eastAsia="ru-RU"/>
        </w:rPr>
        <w:t>4 417 840 рублей 84 копеек</w:t>
      </w: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3) верхний предел муниципального долга на 1 января 2021 года в сумме ноль рублей;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4) дефицит местного бюджета в сумме ноль рублей;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5) нормативную величину резервного фонда на 1 января 2021 года в сумме 30 000 рублей 00 копеек.</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Cs/>
          <w:lang w:eastAsia="ru-RU"/>
        </w:rPr>
      </w:pPr>
      <w:r w:rsidRPr="00302849">
        <w:rPr>
          <w:rFonts w:ascii="Times New Roman" w:eastAsia="Times New Roman" w:hAnsi="Times New Roman" w:cs="Times New Roman"/>
          <w:bCs/>
          <w:lang w:eastAsia="ru-RU"/>
        </w:rPr>
        <w:t xml:space="preserve"> </w:t>
      </w:r>
      <w:r w:rsidRPr="00302849">
        <w:rPr>
          <w:rFonts w:ascii="Times New Roman" w:eastAsia="Times New Roman" w:hAnsi="Times New Roman" w:cs="Times New Roman"/>
          <w:b/>
          <w:bCs/>
          <w:lang w:eastAsia="ru-RU"/>
        </w:rPr>
        <w:t>2</w:t>
      </w:r>
      <w:r w:rsidRPr="00302849">
        <w:rPr>
          <w:rFonts w:ascii="Times New Roman" w:eastAsia="Times New Roman" w:hAnsi="Times New Roman" w:cs="Times New Roman"/>
          <w:bCs/>
          <w:lang w:eastAsia="ru-RU"/>
        </w:rPr>
        <w:t xml:space="preserve"> Утвердить основные характеристики местного бюджета сельского поселения </w:t>
      </w:r>
      <w:proofErr w:type="spellStart"/>
      <w:r w:rsidRPr="00302849">
        <w:rPr>
          <w:rFonts w:ascii="Times New Roman" w:eastAsia="Times New Roman" w:hAnsi="Times New Roman" w:cs="Times New Roman"/>
          <w:b/>
          <w:bCs/>
          <w:lang w:eastAsia="ru-RU"/>
        </w:rPr>
        <w:t>Ерокко</w:t>
      </w:r>
      <w:proofErr w:type="spellEnd"/>
      <w:r w:rsidRPr="00302849">
        <w:rPr>
          <w:rFonts w:ascii="Times New Roman" w:eastAsia="Times New Roman" w:hAnsi="Times New Roman" w:cs="Times New Roman"/>
          <w:bCs/>
          <w:lang w:eastAsia="ru-RU"/>
        </w:rPr>
        <w:t xml:space="preserve"> </w:t>
      </w:r>
      <w:proofErr w:type="spellStart"/>
      <w:r w:rsidRPr="00302849">
        <w:rPr>
          <w:rFonts w:ascii="Times New Roman" w:eastAsia="Times New Roman" w:hAnsi="Times New Roman" w:cs="Times New Roman"/>
          <w:bCs/>
          <w:lang w:eastAsia="ru-RU"/>
        </w:rPr>
        <w:t>Лескенского</w:t>
      </w:r>
      <w:proofErr w:type="spellEnd"/>
      <w:r w:rsidRPr="00302849">
        <w:rPr>
          <w:rFonts w:ascii="Times New Roman" w:eastAsia="Times New Roman" w:hAnsi="Times New Roman" w:cs="Times New Roman"/>
          <w:bCs/>
          <w:lang w:eastAsia="ru-RU"/>
        </w:rPr>
        <w:t xml:space="preserve"> муниципального   района (далее – местный бюджет) на 2022 год и на 2023 год с учетом уровня инфляции, не превышающего 4,0 процента (декабрь 2022 года к декабрю 2021 года, и 4,0 процента (декабрь 2023 года к декабрю 2022 года):</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1) прогнозируемый общий объем доходов местного бюджета на </w:t>
      </w:r>
      <w:r w:rsidRPr="00302849">
        <w:rPr>
          <w:rFonts w:ascii="Times New Roman" w:eastAsia="Times New Roman" w:hAnsi="Times New Roman" w:cs="Times New Roman"/>
          <w:b/>
          <w:lang w:eastAsia="ru-RU"/>
        </w:rPr>
        <w:t>2022</w:t>
      </w:r>
      <w:r w:rsidRPr="00302849">
        <w:rPr>
          <w:rFonts w:ascii="Times New Roman" w:eastAsia="Times New Roman" w:hAnsi="Times New Roman" w:cs="Times New Roman"/>
          <w:lang w:eastAsia="ru-RU"/>
        </w:rPr>
        <w:t xml:space="preserve"> год в сумме</w:t>
      </w:r>
      <w:r w:rsidRPr="00302849">
        <w:rPr>
          <w:rFonts w:ascii="Times New Roman" w:eastAsia="Times New Roman" w:hAnsi="Times New Roman" w:cs="Times New Roman"/>
          <w:b/>
          <w:lang w:eastAsia="ru-RU"/>
        </w:rPr>
        <w:t xml:space="preserve"> 4 366 136 рублей 09 копеек,</w:t>
      </w:r>
      <w:r w:rsidRPr="00302849">
        <w:rPr>
          <w:rFonts w:ascii="Times New Roman" w:eastAsia="Times New Roman" w:hAnsi="Times New Roman" w:cs="Times New Roman"/>
          <w:lang w:eastAsia="ru-RU"/>
        </w:rPr>
        <w:t xml:space="preserve"> в том числе объем межбюджетных трансфертов из республиканского бюджета Кабардино-</w:t>
      </w:r>
      <w:r w:rsidRPr="00302849">
        <w:rPr>
          <w:rFonts w:ascii="Times New Roman" w:eastAsia="Times New Roman" w:hAnsi="Times New Roman" w:cs="Times New Roman"/>
          <w:lang w:eastAsia="ru-RU"/>
        </w:rPr>
        <w:lastRenderedPageBreak/>
        <w:t xml:space="preserve">Балкарской Республики в сумме </w:t>
      </w:r>
      <w:r w:rsidRPr="00302849">
        <w:rPr>
          <w:rFonts w:ascii="Times New Roman" w:eastAsia="Times New Roman" w:hAnsi="Times New Roman" w:cs="Times New Roman"/>
          <w:b/>
          <w:lang w:eastAsia="ru-RU"/>
        </w:rPr>
        <w:t>31 853 рублей 94 копеек,</w:t>
      </w:r>
      <w:r w:rsidRPr="00302849">
        <w:rPr>
          <w:rFonts w:ascii="Times New Roman" w:eastAsia="Times New Roman" w:hAnsi="Times New Roman" w:cs="Times New Roman"/>
          <w:lang w:eastAsia="ru-RU"/>
        </w:rPr>
        <w:t xml:space="preserve"> из бюджета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 в сумме </w:t>
      </w:r>
      <w:r w:rsidRPr="00302849">
        <w:rPr>
          <w:rFonts w:ascii="Times New Roman" w:eastAsia="Times New Roman" w:hAnsi="Times New Roman" w:cs="Times New Roman"/>
          <w:b/>
          <w:lang w:eastAsia="ru-RU"/>
        </w:rPr>
        <w:t>3 246 851</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00 копеек</w:t>
      </w:r>
      <w:r w:rsidRPr="00302849">
        <w:rPr>
          <w:rFonts w:ascii="Times New Roman" w:eastAsia="Times New Roman" w:hAnsi="Times New Roman" w:cs="Times New Roman"/>
          <w:lang w:eastAsia="ru-RU"/>
        </w:rPr>
        <w:t>; субвенции и иных межбюджетных трансфертов в сумме</w:t>
      </w:r>
      <w:r w:rsidRPr="00302849">
        <w:rPr>
          <w:rFonts w:ascii="Times New Roman" w:eastAsia="Times New Roman" w:hAnsi="Times New Roman" w:cs="Times New Roman"/>
          <w:b/>
          <w:lang w:eastAsia="ru-RU"/>
        </w:rPr>
        <w:t xml:space="preserve"> 95 291 рублей 15 копеек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собственные доходы в сумме – </w:t>
      </w:r>
      <w:r w:rsidRPr="00302849">
        <w:rPr>
          <w:rFonts w:ascii="Times New Roman" w:eastAsia="Times New Roman" w:hAnsi="Times New Roman" w:cs="Times New Roman"/>
          <w:b/>
          <w:lang w:eastAsia="ru-RU"/>
        </w:rPr>
        <w:t>992 140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 00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копеек</w:t>
      </w: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2) прогнозируемый общий объем доходов местного бюджета на </w:t>
      </w:r>
      <w:r w:rsidRPr="00302849">
        <w:rPr>
          <w:rFonts w:ascii="Times New Roman" w:eastAsia="Times New Roman" w:hAnsi="Times New Roman" w:cs="Times New Roman"/>
          <w:b/>
          <w:lang w:eastAsia="ru-RU"/>
        </w:rPr>
        <w:t>2023</w:t>
      </w:r>
      <w:r w:rsidRPr="00302849">
        <w:rPr>
          <w:rFonts w:ascii="Times New Roman" w:eastAsia="Times New Roman" w:hAnsi="Times New Roman" w:cs="Times New Roman"/>
          <w:lang w:eastAsia="ru-RU"/>
        </w:rPr>
        <w:t xml:space="preserve"> год в сумме</w:t>
      </w:r>
      <w:r w:rsidRPr="00302849">
        <w:rPr>
          <w:rFonts w:ascii="Times New Roman" w:eastAsia="Times New Roman" w:hAnsi="Times New Roman" w:cs="Times New Roman"/>
          <w:b/>
          <w:lang w:eastAsia="ru-RU"/>
        </w:rPr>
        <w:t xml:space="preserve"> 4 411 639 рублей 50 копеек</w:t>
      </w:r>
      <w:r w:rsidRPr="00302849">
        <w:rPr>
          <w:rFonts w:ascii="Times New Roman" w:eastAsia="Times New Roman" w:hAnsi="Times New Roman" w:cs="Times New Roman"/>
          <w:lang w:eastAsia="ru-RU"/>
        </w:rPr>
        <w:t xml:space="preserve"> в том числе объем межбюджетных трансфертов из республиканского бюджета Кабардино-Балкарской Республики в сумме </w:t>
      </w:r>
      <w:r w:rsidRPr="00302849">
        <w:rPr>
          <w:rFonts w:ascii="Times New Roman" w:eastAsia="Times New Roman" w:hAnsi="Times New Roman" w:cs="Times New Roman"/>
          <w:b/>
          <w:lang w:eastAsia="ru-RU"/>
        </w:rPr>
        <w:t>29 979 рублей 38 копеек,</w:t>
      </w:r>
      <w:r w:rsidRPr="00302849">
        <w:rPr>
          <w:rFonts w:ascii="Times New Roman" w:eastAsia="Times New Roman" w:hAnsi="Times New Roman" w:cs="Times New Roman"/>
          <w:lang w:eastAsia="ru-RU"/>
        </w:rPr>
        <w:t xml:space="preserve"> из бюджета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 в сумме </w:t>
      </w:r>
      <w:r w:rsidRPr="00302849">
        <w:rPr>
          <w:rFonts w:ascii="Times New Roman" w:eastAsia="Times New Roman" w:hAnsi="Times New Roman" w:cs="Times New Roman"/>
          <w:b/>
          <w:lang w:eastAsia="ru-RU"/>
        </w:rPr>
        <w:t>3 246 851</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00 копеек</w:t>
      </w:r>
      <w:r w:rsidRPr="00302849">
        <w:rPr>
          <w:rFonts w:ascii="Times New Roman" w:eastAsia="Times New Roman" w:hAnsi="Times New Roman" w:cs="Times New Roman"/>
          <w:lang w:eastAsia="ru-RU"/>
        </w:rPr>
        <w:t xml:space="preserve">; субвенции и иных межбюджетных трансфертов в сумме </w:t>
      </w:r>
      <w:r w:rsidRPr="00302849">
        <w:rPr>
          <w:rFonts w:ascii="Times New Roman" w:eastAsia="Times New Roman" w:hAnsi="Times New Roman" w:cs="Times New Roman"/>
          <w:b/>
          <w:lang w:eastAsia="ru-RU"/>
        </w:rPr>
        <w:t xml:space="preserve">98 849 рублей 12 копеек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собственные доходы в сумме – </w:t>
      </w:r>
      <w:r w:rsidRPr="00302849">
        <w:rPr>
          <w:rFonts w:ascii="Times New Roman" w:eastAsia="Times New Roman" w:hAnsi="Times New Roman" w:cs="Times New Roman"/>
          <w:b/>
          <w:lang w:eastAsia="ru-RU"/>
        </w:rPr>
        <w:t>1 035 960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рублей 00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копеек</w:t>
      </w: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
          <w:lang w:eastAsia="ru-RU"/>
        </w:rPr>
      </w:pPr>
      <w:r w:rsidRPr="00302849">
        <w:rPr>
          <w:rFonts w:ascii="Times New Roman" w:eastAsia="Times New Roman" w:hAnsi="Times New Roman" w:cs="Times New Roman"/>
          <w:lang w:eastAsia="ru-RU"/>
        </w:rPr>
        <w:t xml:space="preserve"> 3) прогнозируемый общий объем расходов местного бюджета на </w:t>
      </w:r>
      <w:r w:rsidRPr="00302849">
        <w:rPr>
          <w:rFonts w:ascii="Times New Roman" w:eastAsia="Times New Roman" w:hAnsi="Times New Roman" w:cs="Times New Roman"/>
          <w:b/>
          <w:lang w:eastAsia="ru-RU"/>
        </w:rPr>
        <w:t>2022</w:t>
      </w:r>
      <w:r w:rsidRPr="00302849">
        <w:rPr>
          <w:rFonts w:ascii="Times New Roman" w:eastAsia="Times New Roman" w:hAnsi="Times New Roman" w:cs="Times New Roman"/>
          <w:lang w:eastAsia="ru-RU"/>
        </w:rPr>
        <w:t xml:space="preserve"> год в сумме </w:t>
      </w:r>
      <w:r w:rsidRPr="00302849">
        <w:rPr>
          <w:rFonts w:ascii="Times New Roman" w:eastAsia="Times New Roman" w:hAnsi="Times New Roman" w:cs="Times New Roman"/>
          <w:b/>
          <w:lang w:eastAsia="ru-RU"/>
        </w:rPr>
        <w:t>4 366 136 рублей 09</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копеек</w:t>
      </w:r>
      <w:r w:rsidRPr="00302849">
        <w:rPr>
          <w:rFonts w:ascii="Times New Roman" w:eastAsia="Times New Roman" w:hAnsi="Times New Roman" w:cs="Times New Roman"/>
          <w:lang w:eastAsia="ru-RU"/>
        </w:rPr>
        <w:t xml:space="preserve"> и на </w:t>
      </w:r>
      <w:r w:rsidRPr="00302849">
        <w:rPr>
          <w:rFonts w:ascii="Times New Roman" w:eastAsia="Times New Roman" w:hAnsi="Times New Roman" w:cs="Times New Roman"/>
          <w:b/>
          <w:lang w:eastAsia="ru-RU"/>
        </w:rPr>
        <w:t>2023</w:t>
      </w:r>
      <w:r w:rsidRPr="00302849">
        <w:rPr>
          <w:rFonts w:ascii="Times New Roman" w:eastAsia="Times New Roman" w:hAnsi="Times New Roman" w:cs="Times New Roman"/>
          <w:lang w:eastAsia="ru-RU"/>
        </w:rPr>
        <w:t xml:space="preserve"> год </w:t>
      </w:r>
      <w:r w:rsidRPr="00302849">
        <w:rPr>
          <w:rFonts w:ascii="Times New Roman" w:eastAsia="Times New Roman" w:hAnsi="Times New Roman" w:cs="Times New Roman"/>
          <w:b/>
          <w:lang w:eastAsia="ru-RU"/>
        </w:rPr>
        <w:t>4 411 639 рублей 50</w:t>
      </w:r>
      <w:r w:rsidRPr="00302849">
        <w:rPr>
          <w:rFonts w:ascii="Times New Roman" w:eastAsia="Times New Roman" w:hAnsi="Times New Roman" w:cs="Times New Roman"/>
          <w:lang w:eastAsia="ru-RU"/>
        </w:rPr>
        <w:t xml:space="preserve"> </w:t>
      </w:r>
      <w:r w:rsidRPr="00302849">
        <w:rPr>
          <w:rFonts w:ascii="Times New Roman" w:eastAsia="Times New Roman" w:hAnsi="Times New Roman" w:cs="Times New Roman"/>
          <w:b/>
          <w:lang w:eastAsia="ru-RU"/>
        </w:rPr>
        <w:t>копеек</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4) верхний предел муниципального долга на 2022 год в сумме ноль рублей и на 2023 год в сумме ноль рублей;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5) дефицит местного бюджета на 2022 год в сумме ноль рублей и на 2023 год в сумме ноль рублей;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6) нормативную величину резервного фонда на 1 января 2022 год в сумме 30 000 рублей 00 копеек и на 1 января 2023 год в сумме 30 000 рублей 00 копеек.</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2849">
        <w:rPr>
          <w:rFonts w:ascii="Times New Roman" w:eastAsia="Times New Roman" w:hAnsi="Times New Roman" w:cs="Times New Roman"/>
          <w:lang w:eastAsia="ru-RU"/>
        </w:rPr>
        <w:t>7) условные расходы бюджета на 2022 год в сумме 110 400 рублей 00 копеек и на 2023 год в сумме 215 899 рублей 00 копеек.</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 xml:space="preserve">Статья 2. </w:t>
      </w:r>
      <w:r w:rsidRPr="00302849">
        <w:rPr>
          <w:rFonts w:ascii="Times New Roman" w:eastAsia="Times New Roman" w:hAnsi="Times New Roman" w:cs="Times New Roman"/>
          <w:lang w:eastAsia="ru-RU"/>
        </w:rPr>
        <w:t xml:space="preserve">  Доходы местного бюджета по видам доходов на 2021 год и плановый период 2022 и 2023 годов.</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Утвердить доходы местного бюджета по видам доходов на 2021 год и на плановый период 2022 и 2023 годов согласно приложению 1 к настоящему Решению.</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3.</w:t>
      </w:r>
      <w:r w:rsidRPr="00302849">
        <w:rPr>
          <w:rFonts w:ascii="Times New Roman" w:eastAsia="Times New Roman" w:hAnsi="Times New Roman" w:cs="Times New Roman"/>
          <w:lang w:eastAsia="ru-RU"/>
        </w:rPr>
        <w:t xml:space="preserve"> Главные администраторы доходов </w:t>
      </w:r>
      <w:proofErr w:type="gramStart"/>
      <w:r w:rsidRPr="00302849">
        <w:rPr>
          <w:rFonts w:ascii="Times New Roman" w:eastAsia="Times New Roman" w:hAnsi="Times New Roman" w:cs="Times New Roman"/>
          <w:lang w:eastAsia="ru-RU"/>
        </w:rPr>
        <w:t>местного бюджета</w:t>
      </w:r>
      <w:proofErr w:type="gramEnd"/>
      <w:r w:rsidRPr="00302849">
        <w:rPr>
          <w:rFonts w:ascii="Times New Roman" w:eastAsia="Times New Roman" w:hAnsi="Times New Roman" w:cs="Times New Roman"/>
          <w:lang w:eastAsia="ru-RU"/>
        </w:rPr>
        <w:t xml:space="preserve"> и главные администраторы источников финансирования дефицита местного бюджета</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1. Утвердить перечень главных администраторов доходов местного бюджета на 2021 год и плановый период 2022 и 2023 годов согласно приложению 2 к настоящему решению.</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2. Утвердить перечень главных администраторов источников финансирования дефицита местного бюджета на 2021 год и плановый период 2022 и 2023 годов согласно приложению 3 к настоящему Решению.</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Cs/>
          <w:lang w:eastAsia="ru-RU"/>
        </w:rPr>
      </w:pPr>
      <w:r w:rsidRPr="00302849">
        <w:rPr>
          <w:rFonts w:ascii="Times New Roman" w:eastAsia="Times New Roman" w:hAnsi="Times New Roman" w:cs="Times New Roman"/>
          <w:bCs/>
          <w:lang w:eastAsia="ru-RU"/>
        </w:rPr>
        <w:t xml:space="preserve"> 3. В случае изменения в 2021 году и  в плановом периоде 2022 и 2023 годов состава и (или)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w:t>
      </w:r>
      <w:proofErr w:type="spellStart"/>
      <w:r w:rsidRPr="00302849">
        <w:rPr>
          <w:rFonts w:ascii="Times New Roman" w:eastAsia="Times New Roman" w:hAnsi="Times New Roman" w:cs="Times New Roman"/>
          <w:bCs/>
          <w:lang w:eastAsia="ru-RU"/>
        </w:rPr>
        <w:t>Ерокко</w:t>
      </w:r>
      <w:proofErr w:type="spellEnd"/>
      <w:r w:rsidRPr="00302849">
        <w:rPr>
          <w:rFonts w:ascii="Times New Roman" w:eastAsia="Times New Roman" w:hAnsi="Times New Roman" w:cs="Times New Roman"/>
          <w:bCs/>
          <w:lang w:eastAsia="ru-RU"/>
        </w:rPr>
        <w:t xml:space="preserve"> </w:t>
      </w:r>
      <w:proofErr w:type="spellStart"/>
      <w:r w:rsidRPr="00302849">
        <w:rPr>
          <w:rFonts w:ascii="Times New Roman" w:eastAsia="Times New Roman" w:hAnsi="Times New Roman" w:cs="Times New Roman"/>
          <w:bCs/>
          <w:lang w:eastAsia="ru-RU"/>
        </w:rPr>
        <w:t>Лескенского</w:t>
      </w:r>
      <w:proofErr w:type="spellEnd"/>
      <w:r w:rsidRPr="00302849">
        <w:rPr>
          <w:rFonts w:ascii="Times New Roman" w:eastAsia="Times New Roman" w:hAnsi="Times New Roman" w:cs="Times New Roman"/>
          <w:bCs/>
          <w:lang w:eastAsia="ru-RU"/>
        </w:rPr>
        <w:t xml:space="preserve"> муниципального   района Кабардино-Балкарской Республики</w:t>
      </w:r>
      <w:r w:rsidRPr="00302849">
        <w:rPr>
          <w:rFonts w:ascii="Times New Roman" w:eastAsia="Times New Roman" w:hAnsi="Times New Roman" w:cs="Times New Roman"/>
          <w:b/>
          <w:bCs/>
          <w:lang w:eastAsia="ru-RU"/>
        </w:rPr>
        <w:t xml:space="preserve"> </w:t>
      </w:r>
      <w:r w:rsidRPr="00302849">
        <w:rPr>
          <w:rFonts w:ascii="Times New Roman" w:eastAsia="Times New Roman" w:hAnsi="Times New Roman" w:cs="Times New Roman"/>
          <w:bCs/>
          <w:lang w:eastAsia="ru-RU"/>
        </w:rPr>
        <w:t>вправе при определении принципов назначения, структуры кодов и присвоении кодов классификации доходов бюджетов</w:t>
      </w:r>
      <w:r w:rsidRPr="00302849">
        <w:rPr>
          <w:rFonts w:ascii="Times New Roman" w:eastAsia="Times New Roman" w:hAnsi="Times New Roman" w:cs="Times New Roman"/>
          <w:b/>
          <w:bCs/>
          <w:lang w:eastAsia="ru-RU"/>
        </w:rPr>
        <w:t xml:space="preserve"> </w:t>
      </w:r>
      <w:r w:rsidRPr="00302849">
        <w:rPr>
          <w:rFonts w:ascii="Times New Roman" w:eastAsia="Times New Roman" w:hAnsi="Times New Roman" w:cs="Times New Roman"/>
          <w:bCs/>
          <w:lang w:eastAsia="ru-RU"/>
        </w:rPr>
        <w:t>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4.</w:t>
      </w:r>
      <w:r w:rsidRPr="00302849">
        <w:rPr>
          <w:rFonts w:ascii="Times New Roman" w:eastAsia="Times New Roman" w:hAnsi="Times New Roman" w:cs="Times New Roman"/>
          <w:lang w:eastAsia="ru-RU"/>
        </w:rPr>
        <w:t xml:space="preserve"> Особенности администрирования доходов бюджетов бюджетной системы Российской Федерации в 2021 году и на плановые периоды 2022 и 2023 годов</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В случаях, установленных законодательством Российской Федерации, государственные органы и органы государственной власти, не являющиеся федеральными органами исполнительной власти, органы местного самоуправления, а также находящиеся в их ведении бюджетные учреждения осуществляют начисление, учет и контроль за правильностью исчисления, полнотой уплаты </w:t>
      </w:r>
      <w:r w:rsidRPr="00302849">
        <w:rPr>
          <w:rFonts w:ascii="Times New Roman" w:eastAsia="Times New Roman" w:hAnsi="Times New Roman" w:cs="Times New Roman"/>
          <w:lang w:eastAsia="ru-RU"/>
        </w:rPr>
        <w:lastRenderedPageBreak/>
        <w:t xml:space="preserve">государственной пошлины за совершение действий, связанных с лицензированием, проведением аттестации, государственной пошлины за государственную регистрацию, а также за совершение прочих юридически значимых действий, платежей по отдельным видам неналоговых доходов, подлежащих зачислению в местный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местного бюджета. Порядок учета и отражения в бюджетной отчетности указанных платежей устанавливается местной администрацией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5.</w:t>
      </w:r>
      <w:r w:rsidRPr="00302849">
        <w:rPr>
          <w:rFonts w:ascii="Times New Roman" w:eastAsia="Times New Roman" w:hAnsi="Times New Roman" w:cs="Times New Roman"/>
          <w:lang w:eastAsia="ru-RU"/>
        </w:rPr>
        <w:t xml:space="preserve"> Особенности использования средств, получаемых муниципальными бюджетными учреждениями</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1. Средства в валюте Российской Федерации, полученные муниципальными бюджетными учреждениями от приносящей доход деятельности, учитываются на лицевых счетах, открытых им в Министерстве финансов Кабардино-Балкарской Республики, и расходуются муниципальными бюджетными учреждениями в соответствии с генеральными разрешениями (разрешениями), оформленными местной администрацией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lang w:eastAsia="ru-RU"/>
        </w:rPr>
        <w:t xml:space="preserve">  в установленном Министерством финансов Кабардино-Балкарской Республики порядке, и сметами доходов и расходов по приносящей доход деятельности, утвержденными в порядке, определяемом местной администрацией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lang w:eastAsia="ru-RU"/>
        </w:rPr>
        <w:t xml:space="preserve">  в пределах остатков средств на их лицевых счетах, если иное не предусмотрено настоящим решением. Средства, полученные от приносящей доход деятельности, не могут направляться муниципальными бюджетными учреждениями на создание других организаций, покупку ценных бумаг и размещаться на депозиты в кредитных организациях.</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2. Средства в валюте Российской Федерации,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Министерстве финансов Кабардино-Балкарской Республики, в порядке, установленном Министерством финансов Кабардино-Балкарской Республики.</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6.</w:t>
      </w:r>
      <w:r w:rsidRPr="00302849">
        <w:rPr>
          <w:rFonts w:ascii="Times New Roman" w:eastAsia="Times New Roman" w:hAnsi="Times New Roman" w:cs="Times New Roman"/>
          <w:lang w:eastAsia="ru-RU"/>
        </w:rPr>
        <w:t xml:space="preserve"> Бюджетные ассигнования местного бюджета на 2021 год и на плановый период 2022 и 2023 годов.</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1. Утвердить ведомственную структуру расходов местного бюджета согласно </w:t>
      </w:r>
      <w:r w:rsidRPr="00302849">
        <w:rPr>
          <w:rFonts w:ascii="Times New Roman" w:eastAsia="Times New Roman" w:hAnsi="Times New Roman" w:cs="Times New Roman"/>
          <w:b/>
          <w:lang w:eastAsia="ru-RU"/>
        </w:rPr>
        <w:t>приложению 4</w:t>
      </w:r>
      <w:r w:rsidRPr="00302849">
        <w:rPr>
          <w:rFonts w:ascii="Times New Roman" w:eastAsia="Times New Roman" w:hAnsi="Times New Roman" w:cs="Times New Roman"/>
          <w:lang w:eastAsia="ru-RU"/>
        </w:rPr>
        <w:t xml:space="preserve"> к настоящему решению;</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согласно </w:t>
      </w:r>
      <w:r w:rsidRPr="00302849">
        <w:rPr>
          <w:rFonts w:ascii="Times New Roman" w:eastAsia="Times New Roman" w:hAnsi="Times New Roman" w:cs="Times New Roman"/>
          <w:b/>
          <w:lang w:eastAsia="ru-RU"/>
        </w:rPr>
        <w:t>приложению 5</w:t>
      </w:r>
      <w:r w:rsidRPr="00302849">
        <w:rPr>
          <w:rFonts w:ascii="Times New Roman" w:eastAsia="Times New Roman" w:hAnsi="Times New Roman" w:cs="Times New Roman"/>
          <w:lang w:eastAsia="ru-RU"/>
        </w:rPr>
        <w:t xml:space="preserve"> к настоящему решению;</w:t>
      </w:r>
    </w:p>
    <w:p w:rsidR="00302849" w:rsidRPr="00302849" w:rsidRDefault="00302849" w:rsidP="00302849">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7.</w:t>
      </w:r>
      <w:r w:rsidRPr="00302849">
        <w:rPr>
          <w:rFonts w:ascii="Times New Roman" w:eastAsia="Times New Roman" w:hAnsi="Times New Roman" w:cs="Times New Roman"/>
          <w:lang w:eastAsia="ru-RU"/>
        </w:rPr>
        <w:t xml:space="preserve"> Особенности использования бюджетных ассигнований по обеспечению деятельности органов местного самоуправления и муниципальных учреждений</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bCs/>
          <w:lang w:eastAsia="ru-RU"/>
        </w:rPr>
      </w:pPr>
      <w:r w:rsidRPr="00302849">
        <w:rPr>
          <w:rFonts w:ascii="Times New Roman" w:eastAsia="Times New Roman" w:hAnsi="Times New Roman" w:cs="Times New Roman"/>
          <w:bCs/>
          <w:lang w:eastAsia="ru-RU"/>
        </w:rPr>
        <w:t xml:space="preserve">1. Местная администрация сельского поселения </w:t>
      </w:r>
      <w:proofErr w:type="spellStart"/>
      <w:r w:rsidRPr="00302849">
        <w:rPr>
          <w:rFonts w:ascii="Times New Roman" w:eastAsia="Times New Roman" w:hAnsi="Times New Roman" w:cs="Times New Roman"/>
          <w:b/>
          <w:bCs/>
          <w:lang w:eastAsia="ru-RU"/>
        </w:rPr>
        <w:t>Ерокко</w:t>
      </w:r>
      <w:proofErr w:type="spellEnd"/>
      <w:r w:rsidRPr="00302849">
        <w:rPr>
          <w:rFonts w:ascii="Times New Roman" w:eastAsia="Times New Roman" w:hAnsi="Times New Roman" w:cs="Times New Roman"/>
          <w:bCs/>
          <w:lang w:eastAsia="ru-RU"/>
        </w:rPr>
        <w:t xml:space="preserve"> </w:t>
      </w:r>
      <w:proofErr w:type="spellStart"/>
      <w:r w:rsidRPr="00302849">
        <w:rPr>
          <w:rFonts w:ascii="Times New Roman" w:eastAsia="Times New Roman" w:hAnsi="Times New Roman" w:cs="Times New Roman"/>
          <w:bCs/>
          <w:lang w:eastAsia="ru-RU"/>
        </w:rPr>
        <w:t>Лескенского</w:t>
      </w:r>
      <w:proofErr w:type="spellEnd"/>
      <w:r w:rsidRPr="00302849">
        <w:rPr>
          <w:rFonts w:ascii="Times New Roman" w:eastAsia="Times New Roman" w:hAnsi="Times New Roman" w:cs="Times New Roman"/>
          <w:bCs/>
          <w:lang w:eastAsia="ru-RU"/>
        </w:rPr>
        <w:t xml:space="preserve"> муниципального   района Кабардино-Балкарской Республики не вправе принимать решения, приводящие к увеличению в 2021 году </w:t>
      </w:r>
      <w:proofErr w:type="gramStart"/>
      <w:r w:rsidRPr="00302849">
        <w:rPr>
          <w:rFonts w:ascii="Times New Roman" w:eastAsia="Times New Roman" w:hAnsi="Times New Roman" w:cs="Times New Roman"/>
          <w:bCs/>
          <w:lang w:eastAsia="ru-RU"/>
        </w:rPr>
        <w:t>и  в</w:t>
      </w:r>
      <w:proofErr w:type="gramEnd"/>
      <w:r w:rsidRPr="00302849">
        <w:rPr>
          <w:rFonts w:ascii="Times New Roman" w:eastAsia="Times New Roman" w:hAnsi="Times New Roman" w:cs="Times New Roman"/>
          <w:bCs/>
          <w:lang w:eastAsia="ru-RU"/>
        </w:rPr>
        <w:t xml:space="preserve"> плановом периоде 2022 и 2023 годах численности муниципальных служащих и работников муниципальных учреждений.</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spacing w:after="0" w:line="240" w:lineRule="auto"/>
        <w:jc w:val="both"/>
        <w:rPr>
          <w:rFonts w:ascii="Times New Roman" w:eastAsia="Times New Roman" w:hAnsi="Times New Roman" w:cs="Times New Roman"/>
          <w:b/>
          <w:lang w:eastAsia="ru-RU"/>
        </w:rPr>
      </w:pPr>
      <w:r w:rsidRPr="00302849">
        <w:rPr>
          <w:rFonts w:ascii="Times New Roman" w:eastAsia="Times New Roman" w:hAnsi="Times New Roman" w:cs="Times New Roman"/>
          <w:b/>
          <w:lang w:eastAsia="ru-RU"/>
        </w:rPr>
        <w:t xml:space="preserve">Статья 8. Муниципальные заимствования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b/>
          <w:lang w:eastAsia="ru-RU"/>
        </w:rPr>
        <w:t>Лескенского</w:t>
      </w:r>
      <w:proofErr w:type="spellEnd"/>
      <w:r w:rsidRPr="00302849">
        <w:rPr>
          <w:rFonts w:ascii="Times New Roman" w:eastAsia="Times New Roman" w:hAnsi="Times New Roman" w:cs="Times New Roman"/>
          <w:b/>
          <w:lang w:eastAsia="ru-RU"/>
        </w:rPr>
        <w:t xml:space="preserve"> муниципального района, муниципальный долг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b/>
          <w:lang w:eastAsia="ru-RU"/>
        </w:rPr>
        <w:t>Лескенского</w:t>
      </w:r>
      <w:proofErr w:type="spellEnd"/>
      <w:r w:rsidRPr="00302849">
        <w:rPr>
          <w:rFonts w:ascii="Times New Roman" w:eastAsia="Times New Roman" w:hAnsi="Times New Roman" w:cs="Times New Roman"/>
          <w:b/>
          <w:lang w:eastAsia="ru-RU"/>
        </w:rPr>
        <w:t xml:space="preserve"> муниципального района и предоставление муниципальных гарантий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b/>
          <w:lang w:eastAsia="ru-RU"/>
        </w:rPr>
        <w:t>Лескенского</w:t>
      </w:r>
      <w:proofErr w:type="spellEnd"/>
      <w:r w:rsidRPr="00302849">
        <w:rPr>
          <w:rFonts w:ascii="Times New Roman" w:eastAsia="Times New Roman" w:hAnsi="Times New Roman" w:cs="Times New Roman"/>
          <w:b/>
          <w:lang w:eastAsia="ru-RU"/>
        </w:rPr>
        <w:t xml:space="preserve"> муниципального района в валюте </w:t>
      </w:r>
      <w:proofErr w:type="spellStart"/>
      <w:r w:rsidRPr="00302849">
        <w:rPr>
          <w:rFonts w:ascii="Times New Roman" w:eastAsia="Times New Roman" w:hAnsi="Times New Roman" w:cs="Times New Roman"/>
          <w:b/>
          <w:lang w:eastAsia="ru-RU"/>
        </w:rPr>
        <w:t>Россйской</w:t>
      </w:r>
      <w:proofErr w:type="spellEnd"/>
      <w:r w:rsidRPr="00302849">
        <w:rPr>
          <w:rFonts w:ascii="Times New Roman" w:eastAsia="Times New Roman" w:hAnsi="Times New Roman" w:cs="Times New Roman"/>
          <w:b/>
          <w:lang w:eastAsia="ru-RU"/>
        </w:rPr>
        <w:t xml:space="preserve"> Федерации</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rPr>
      </w:pPr>
      <w:r w:rsidRPr="00302849">
        <w:rPr>
          <w:rFonts w:ascii="Times New Roman" w:eastAsia="Times New Roman" w:hAnsi="Times New Roman" w:cs="Times New Roman"/>
          <w:lang w:eastAsia="ru-RU"/>
        </w:rPr>
        <w:t xml:space="preserve">    1.Установить верхний предел муниципального долга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 по муниципальным гарантиям сельского </w:t>
      </w:r>
      <w:r w:rsidRPr="00302849">
        <w:rPr>
          <w:rFonts w:ascii="Times New Roman" w:eastAsia="Times New Roman" w:hAnsi="Times New Roman" w:cs="Times New Roman"/>
          <w:lang w:eastAsia="ru-RU"/>
        </w:rPr>
        <w:lastRenderedPageBreak/>
        <w:t xml:space="preserve">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w:t>
      </w:r>
      <w:r w:rsidRPr="00302849">
        <w:rPr>
          <w:rFonts w:ascii="Times New Roman" w:eastAsia="Times New Roman" w:hAnsi="Times New Roman" w:cs="Times New Roman"/>
          <w:b/>
          <w:lang w:eastAsia="ru-RU"/>
        </w:rPr>
        <w:t xml:space="preserve"> </w:t>
      </w:r>
      <w:r w:rsidRPr="00302849">
        <w:rPr>
          <w:rFonts w:ascii="Times New Roman" w:eastAsia="Times New Roman" w:hAnsi="Times New Roman" w:cs="Times New Roman"/>
          <w:lang w:eastAsia="ru-RU"/>
        </w:rPr>
        <w:t>района</w:t>
      </w:r>
      <w:r w:rsidRPr="00302849">
        <w:rPr>
          <w:rFonts w:ascii="Times New Roman" w:eastAsia="Times New Roman" w:hAnsi="Times New Roman" w:cs="Times New Roman"/>
          <w:b/>
          <w:lang w:eastAsia="ru-RU"/>
        </w:rPr>
        <w:t xml:space="preserve"> </w:t>
      </w:r>
      <w:r w:rsidRPr="00302849">
        <w:rPr>
          <w:rFonts w:ascii="Times New Roman" w:eastAsia="Times New Roman" w:hAnsi="Times New Roman" w:cs="Times New Roman"/>
          <w:lang w:eastAsia="ru-RU"/>
        </w:rPr>
        <w:t>Кабардино-Балкарской Республики на 1 января 2021 года и плановом периоде 2022 и 2023 годов в сумме ноль рублей.</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2.Установить, что муниципальные гарантии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w:t>
      </w:r>
      <w:r w:rsidRPr="00302849">
        <w:rPr>
          <w:rFonts w:ascii="Times New Roman" w:eastAsia="Times New Roman" w:hAnsi="Times New Roman" w:cs="Times New Roman"/>
          <w:b/>
          <w:lang w:eastAsia="ru-RU"/>
        </w:rPr>
        <w:t xml:space="preserve"> </w:t>
      </w:r>
      <w:r w:rsidRPr="00302849">
        <w:rPr>
          <w:rFonts w:ascii="Times New Roman" w:eastAsia="Times New Roman" w:hAnsi="Times New Roman" w:cs="Times New Roman"/>
          <w:lang w:eastAsia="ru-RU"/>
        </w:rPr>
        <w:t>района</w:t>
      </w:r>
      <w:r w:rsidRPr="00302849">
        <w:rPr>
          <w:rFonts w:ascii="Times New Roman" w:eastAsia="Times New Roman" w:hAnsi="Times New Roman" w:cs="Times New Roman"/>
          <w:b/>
          <w:lang w:eastAsia="ru-RU"/>
        </w:rPr>
        <w:t xml:space="preserve"> </w:t>
      </w:r>
      <w:r w:rsidRPr="00302849">
        <w:rPr>
          <w:rFonts w:ascii="Times New Roman" w:eastAsia="Times New Roman" w:hAnsi="Times New Roman" w:cs="Times New Roman"/>
          <w:lang w:eastAsia="ru-RU"/>
        </w:rPr>
        <w:t>Кабардино-Балкарской Республики в 2021 году и плановом периоде 2022 и 2023 годов не предоставляются</w:t>
      </w: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b/>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9.</w:t>
      </w:r>
      <w:r w:rsidRPr="00302849">
        <w:rPr>
          <w:rFonts w:ascii="Times New Roman" w:eastAsia="Times New Roman" w:hAnsi="Times New Roman" w:cs="Times New Roman"/>
          <w:lang w:eastAsia="ru-RU"/>
        </w:rPr>
        <w:t xml:space="preserve"> Особенности исполнения местного бюджета</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1. Направить в 2021 году остатки средств местного бюджета по состоянию на 1 января 2021 года на лицевых счетах получателей средств местного бюджета, образовавшиеся в связи с неполным использованием бюджетных ассигнований, утвержденных Решением   сессии Совета местного самоуправления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lang w:eastAsia="ru-RU"/>
        </w:rPr>
        <w:t xml:space="preserve"> муниципального   района Кабардино-Балкарской Республики от 26 декабря 2019 года  "О бюджете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lang w:eastAsia="ru-RU"/>
        </w:rPr>
        <w:t xml:space="preserve"> </w:t>
      </w:r>
      <w:proofErr w:type="spellStart"/>
      <w:r w:rsidRPr="00302849">
        <w:rPr>
          <w:rFonts w:ascii="Times New Roman" w:eastAsia="Times New Roman" w:hAnsi="Times New Roman" w:cs="Times New Roman"/>
          <w:lang w:eastAsia="ru-RU"/>
        </w:rPr>
        <w:t>Лескенского</w:t>
      </w:r>
      <w:proofErr w:type="spellEnd"/>
      <w:r w:rsidRPr="00302849">
        <w:rPr>
          <w:rFonts w:ascii="Times New Roman" w:eastAsia="Times New Roman" w:hAnsi="Times New Roman" w:cs="Times New Roman"/>
          <w:b/>
          <w:lang w:eastAsia="ru-RU"/>
        </w:rPr>
        <w:t xml:space="preserve"> </w:t>
      </w:r>
      <w:r w:rsidRPr="00302849">
        <w:rPr>
          <w:rFonts w:ascii="Times New Roman" w:eastAsia="Times New Roman" w:hAnsi="Times New Roman" w:cs="Times New Roman"/>
          <w:lang w:eastAsia="ru-RU"/>
        </w:rPr>
        <w:t>муниципального   района Кабардино-Балкарской Республики на 2020 год" на те же цели в 2021 году в качестве дополнительных бюджетных ассигнований.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2. Установить в соответствии с пунктом 3 статьи 217 Бюджетного кодекса Российской Федерации следующие основания для внесения в 2021 году и плановом периоде 2022 и 2023 годах изменений в показатели сводной бюджетной росписи местного бюджета, связанные с резервированием средств в составе утвержденных бюджетных ассигнований:</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1) распределение средств на уплату налога на имущество организаций и земельного налога распорядителями средств местного бюджета и бюджетными учреждениями, находящимися в их ведении, в связи с изменением законодательства Российской Федерации о налогах и сборах с 1 января 2006 года, предусмотренных по подразделу "Другие общегосударственные вопросы" раздела "Общегосударственные вопросы" классификации расходов бюджетов;</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2. Установить в соответствии с пунктом 3 статьи 217 Бюджетного кодекса Российской Федерации следующие основания для внесения в 2021 году и плановом периоде 2022-2023 годах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распорядителями средств местного бюджета:</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1) использование остатков средств местного бюджета, указанных в части 1 настоящей статьи;</w:t>
      </w: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b/>
          <w:lang w:eastAsia="ru-RU"/>
        </w:rPr>
      </w:pPr>
    </w:p>
    <w:p w:rsidR="00302849" w:rsidRPr="00302849" w:rsidRDefault="00302849" w:rsidP="00302849">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302849">
        <w:rPr>
          <w:rFonts w:ascii="Times New Roman" w:eastAsia="Times New Roman" w:hAnsi="Times New Roman" w:cs="Times New Roman"/>
          <w:b/>
          <w:lang w:eastAsia="ru-RU"/>
        </w:rPr>
        <w:t>Статья 10.</w:t>
      </w:r>
      <w:r w:rsidRPr="00302849">
        <w:rPr>
          <w:rFonts w:ascii="Times New Roman" w:eastAsia="Times New Roman" w:hAnsi="Times New Roman" w:cs="Times New Roman"/>
          <w:lang w:eastAsia="ru-RU"/>
        </w:rPr>
        <w:t xml:space="preserve"> Вступление в силу настоящего Решения</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Настоящее Решение вступает в силу с 1 января 2021 год</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spacing w:after="0" w:line="240" w:lineRule="auto"/>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Председатель Совета местного </w:t>
      </w:r>
    </w:p>
    <w:p w:rsidR="00302849" w:rsidRPr="00302849" w:rsidRDefault="00302849" w:rsidP="00302849">
      <w:pPr>
        <w:spacing w:after="0" w:line="240" w:lineRule="auto"/>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самоуправления </w:t>
      </w:r>
      <w:proofErr w:type="spellStart"/>
      <w:r w:rsidRPr="00302849">
        <w:rPr>
          <w:rFonts w:ascii="Times New Roman" w:eastAsia="Times New Roman" w:hAnsi="Times New Roman" w:cs="Times New Roman"/>
          <w:lang w:eastAsia="ru-RU"/>
        </w:rPr>
        <w:t>с.п.Ерокко</w:t>
      </w:r>
      <w:proofErr w:type="spellEnd"/>
      <w:r w:rsidRPr="00302849">
        <w:rPr>
          <w:rFonts w:ascii="Times New Roman" w:eastAsia="Times New Roman" w:hAnsi="Times New Roman" w:cs="Times New Roman"/>
          <w:lang w:eastAsia="ru-RU"/>
        </w:rPr>
        <w:t xml:space="preserve">                                                                         </w:t>
      </w:r>
      <w:proofErr w:type="spellStart"/>
      <w:r w:rsidRPr="00302849">
        <w:rPr>
          <w:rFonts w:ascii="Times New Roman" w:eastAsia="Times New Roman" w:hAnsi="Times New Roman" w:cs="Times New Roman"/>
          <w:lang w:eastAsia="ru-RU"/>
        </w:rPr>
        <w:t>А.З.Барсоков</w:t>
      </w:r>
      <w:proofErr w:type="spellEnd"/>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lastRenderedPageBreak/>
        <w:t>Приложение №1</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к решению сессии Совета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местного самоуправления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"О бюджете сельского поселения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spellStart"/>
      <w:r w:rsidRPr="00302849">
        <w:rPr>
          <w:rFonts w:ascii="Times New Roman" w:eastAsia="Times New Roman" w:hAnsi="Times New Roman" w:cs="Times New Roman"/>
          <w:bCs/>
          <w:sz w:val="20"/>
          <w:szCs w:val="20"/>
          <w:lang w:eastAsia="ru-RU"/>
        </w:rPr>
        <w:t>Ерокко</w:t>
      </w:r>
      <w:proofErr w:type="spellEnd"/>
      <w:r w:rsidRPr="00302849">
        <w:rPr>
          <w:rFonts w:ascii="Times New Roman" w:eastAsia="Times New Roman" w:hAnsi="Times New Roman" w:cs="Times New Roman"/>
          <w:bCs/>
          <w:sz w:val="20"/>
          <w:szCs w:val="20"/>
          <w:lang w:eastAsia="ru-RU"/>
        </w:rPr>
        <w:t xml:space="preserve"> </w:t>
      </w:r>
      <w:proofErr w:type="spellStart"/>
      <w:r w:rsidRPr="00302849">
        <w:rPr>
          <w:rFonts w:ascii="Times New Roman" w:eastAsia="Times New Roman" w:hAnsi="Times New Roman" w:cs="Times New Roman"/>
          <w:bCs/>
          <w:sz w:val="20"/>
          <w:szCs w:val="20"/>
          <w:lang w:eastAsia="ru-RU"/>
        </w:rPr>
        <w:t>Лескенского</w:t>
      </w:r>
      <w:proofErr w:type="spellEnd"/>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муниципального   района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Кабардино-Балкарской Республики</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на 2021 год и плановый период</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lang w:eastAsia="ru-RU"/>
        </w:rPr>
      </w:pPr>
      <w:r w:rsidRPr="00302849">
        <w:rPr>
          <w:rFonts w:ascii="Times New Roman" w:eastAsia="Times New Roman" w:hAnsi="Times New Roman" w:cs="Times New Roman"/>
          <w:sz w:val="20"/>
          <w:szCs w:val="20"/>
          <w:lang w:eastAsia="ru-RU"/>
        </w:rPr>
        <w:t>2022-2023годов" №1 от 28.12.2020г.</w:t>
      </w:r>
    </w:p>
    <w:p w:rsidR="00302849" w:rsidRPr="00302849" w:rsidRDefault="00302849" w:rsidP="00302849">
      <w:pPr>
        <w:spacing w:after="0" w:line="240" w:lineRule="auto"/>
        <w:ind w:firstLine="708"/>
        <w:jc w:val="center"/>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                                                                                                       </w:t>
      </w:r>
    </w:p>
    <w:p w:rsidR="00302849" w:rsidRPr="00302849" w:rsidRDefault="00302849" w:rsidP="00302849">
      <w:pPr>
        <w:spacing w:after="0" w:line="240" w:lineRule="auto"/>
        <w:ind w:firstLine="708"/>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sz w:val="20"/>
          <w:szCs w:val="20"/>
          <w:lang w:eastAsia="ru-RU"/>
        </w:rPr>
        <w:t xml:space="preserve">         </w:t>
      </w:r>
      <w:r w:rsidRPr="00302849">
        <w:rPr>
          <w:rFonts w:ascii="Times New Roman" w:eastAsia="Times New Roman" w:hAnsi="Times New Roman" w:cs="Times New Roman"/>
          <w:b/>
          <w:sz w:val="20"/>
          <w:szCs w:val="20"/>
          <w:lang w:eastAsia="ru-RU"/>
        </w:rPr>
        <w:t xml:space="preserve">ДОХОДЫ МЕСТНОГО БЮЖДЕТА ПО ВИДАМ ДОХОДОВ </w:t>
      </w:r>
    </w:p>
    <w:p w:rsidR="00302849" w:rsidRPr="00302849" w:rsidRDefault="00302849" w:rsidP="00302849">
      <w:pPr>
        <w:tabs>
          <w:tab w:val="left" w:pos="2100"/>
        </w:tabs>
        <w:spacing w:after="0" w:line="240" w:lineRule="auto"/>
        <w:rPr>
          <w:rFonts w:ascii="Times New Roman" w:eastAsia="Times New Roman" w:hAnsi="Times New Roman" w:cs="Times New Roman"/>
          <w:b/>
          <w:sz w:val="20"/>
          <w:szCs w:val="20"/>
          <w:lang w:eastAsia="ru-RU"/>
        </w:rPr>
      </w:pPr>
      <w:r w:rsidRPr="00302849">
        <w:rPr>
          <w:rFonts w:ascii="Times New Roman" w:eastAsia="Times New Roman" w:hAnsi="Times New Roman" w:cs="Times New Roman"/>
          <w:b/>
          <w:sz w:val="20"/>
          <w:szCs w:val="20"/>
          <w:lang w:eastAsia="ru-RU"/>
        </w:rPr>
        <w:t xml:space="preserve">                     НА 2021 ГОД И НА ПЛАНОВЫЙ ПЕРИОД 2022-2023 ГОДОВ</w:t>
      </w:r>
    </w:p>
    <w:p w:rsidR="00302849" w:rsidRPr="00302849" w:rsidRDefault="00302849" w:rsidP="00302849">
      <w:pPr>
        <w:spacing w:after="0" w:line="240" w:lineRule="auto"/>
        <w:jc w:val="right"/>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(рублей)</w:t>
      </w:r>
    </w:p>
    <w:p w:rsidR="00302849" w:rsidRPr="00302849" w:rsidRDefault="00302849" w:rsidP="00302849">
      <w:pPr>
        <w:spacing w:after="0" w:line="240" w:lineRule="auto"/>
        <w:jc w:val="right"/>
        <w:rPr>
          <w:rFonts w:ascii="Times New Roman" w:eastAsia="Times New Roman" w:hAnsi="Times New Roman" w:cs="Times New Roman"/>
          <w:b/>
          <w:sz w:val="18"/>
          <w:szCs w:val="18"/>
          <w:lang w:eastAsia="ru-RU"/>
        </w:rPr>
      </w:pPr>
    </w:p>
    <w:tbl>
      <w:tblPr>
        <w:tblpPr w:leftFromText="180" w:rightFromText="180" w:vertAnchor="text" w:horzAnchor="margin" w:tblpXSpec="center" w:tblpY="440"/>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19"/>
        <w:gridCol w:w="1161"/>
        <w:gridCol w:w="1449"/>
        <w:gridCol w:w="1440"/>
      </w:tblGrid>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КБК</w:t>
            </w:r>
          </w:p>
        </w:tc>
        <w:tc>
          <w:tcPr>
            <w:tcW w:w="4219" w:type="dxa"/>
            <w:tcBorders>
              <w:top w:val="single" w:sz="4" w:space="0" w:color="000000"/>
              <w:left w:val="single" w:sz="4" w:space="0" w:color="000000"/>
              <w:bottom w:val="single" w:sz="4" w:space="0" w:color="000000"/>
              <w:right w:val="single" w:sz="4" w:space="0" w:color="auto"/>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Наименование КВД</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2021 год</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sz w:val="18"/>
                <w:szCs w:val="18"/>
                <w:lang w:eastAsia="ru-RU"/>
              </w:rPr>
            </w:pPr>
          </w:p>
          <w:p w:rsidR="00302849" w:rsidRPr="00302849" w:rsidRDefault="00302849" w:rsidP="00302849">
            <w:pPr>
              <w:spacing w:after="0" w:line="240" w:lineRule="auto"/>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2022 год</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rPr>
                <w:rFonts w:ascii="Times New Roman" w:eastAsia="Times New Roman" w:hAnsi="Times New Roman" w:cs="Times New Roman"/>
                <w:sz w:val="18"/>
                <w:szCs w:val="18"/>
                <w:lang w:eastAsia="ru-RU"/>
              </w:rPr>
            </w:pPr>
          </w:p>
          <w:p w:rsidR="00302849" w:rsidRPr="00302849" w:rsidRDefault="00302849" w:rsidP="00302849">
            <w:pPr>
              <w:spacing w:after="0" w:line="240" w:lineRule="auto"/>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 xml:space="preserve">2023 год </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w:t>
            </w:r>
          </w:p>
        </w:tc>
        <w:tc>
          <w:tcPr>
            <w:tcW w:w="4219" w:type="dxa"/>
            <w:tcBorders>
              <w:top w:val="single" w:sz="4" w:space="0" w:color="000000"/>
              <w:left w:val="single" w:sz="4" w:space="0" w:color="000000"/>
              <w:bottom w:val="single" w:sz="4" w:space="0" w:color="000000"/>
              <w:right w:val="single" w:sz="4" w:space="0" w:color="auto"/>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w:t>
            </w:r>
          </w:p>
        </w:tc>
        <w:tc>
          <w:tcPr>
            <w:tcW w:w="1161" w:type="dxa"/>
            <w:tcBorders>
              <w:top w:val="single" w:sz="4" w:space="0" w:color="000000"/>
              <w:left w:val="single" w:sz="4" w:space="0" w:color="auto"/>
              <w:bottom w:val="single" w:sz="4" w:space="0" w:color="000000"/>
              <w:right w:val="single" w:sz="4" w:space="0" w:color="auto"/>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w:t>
            </w:r>
          </w:p>
        </w:tc>
        <w:tc>
          <w:tcPr>
            <w:tcW w:w="1449" w:type="dxa"/>
            <w:tcBorders>
              <w:top w:val="single" w:sz="4" w:space="0" w:color="000000"/>
              <w:left w:val="single" w:sz="4" w:space="0" w:color="auto"/>
              <w:bottom w:val="single" w:sz="4" w:space="0" w:color="000000"/>
              <w:right w:val="single" w:sz="4" w:space="0" w:color="auto"/>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w:t>
            </w:r>
          </w:p>
        </w:tc>
        <w:tc>
          <w:tcPr>
            <w:tcW w:w="1440" w:type="dxa"/>
            <w:tcBorders>
              <w:top w:val="single" w:sz="4" w:space="0" w:color="000000"/>
              <w:left w:val="single" w:sz="4" w:space="0" w:color="auto"/>
              <w:bottom w:val="single" w:sz="4" w:space="0" w:color="000000"/>
              <w:right w:val="single" w:sz="4" w:space="0" w:color="auto"/>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5</w:t>
            </w:r>
          </w:p>
        </w:tc>
      </w:tr>
      <w:tr w:rsidR="00302849" w:rsidRPr="00302849" w:rsidTr="008273B8">
        <w:trPr>
          <w:trHeight w:val="909"/>
        </w:trPr>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1.03.02231.01.0000.110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281 170,00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301 640,00</w:t>
            </w:r>
          </w:p>
        </w:tc>
        <w:tc>
          <w:tcPr>
            <w:tcW w:w="1440"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317 800,00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1.03.02241.01.0000.110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302849">
              <w:rPr>
                <w:rFonts w:ascii="Times New Roman" w:eastAsia="Times New Roman" w:hAnsi="Times New Roman" w:cs="Times New Roman"/>
                <w:sz w:val="18"/>
                <w:szCs w:val="18"/>
                <w:lang w:eastAsia="ru-RU"/>
              </w:rPr>
              <w:t>инжекторных</w:t>
            </w:r>
            <w:proofErr w:type="spellEnd"/>
            <w:r w:rsidRPr="00302849">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1 600,00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1 700,00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1 770,00</w:t>
            </w:r>
          </w:p>
        </w:tc>
      </w:tr>
      <w:tr w:rsidR="00302849" w:rsidRPr="00302849" w:rsidTr="008273B8">
        <w:trPr>
          <w:trHeight w:val="805"/>
        </w:trPr>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1.03.02251.01.0000.110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369 860,00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395 770,00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415 630,00</w:t>
            </w:r>
          </w:p>
        </w:tc>
      </w:tr>
      <w:tr w:rsidR="00302849" w:rsidRPr="00302849" w:rsidTr="008273B8">
        <w:trPr>
          <w:trHeight w:val="873"/>
        </w:trPr>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1.03.02261.01.0000.110</w:t>
            </w:r>
          </w:p>
        </w:tc>
        <w:tc>
          <w:tcPr>
            <w:tcW w:w="4219" w:type="dxa"/>
            <w:tcBorders>
              <w:top w:val="single" w:sz="4" w:space="0" w:color="000000"/>
              <w:left w:val="single" w:sz="4" w:space="0" w:color="000000"/>
              <w:bottom w:val="single" w:sz="4" w:space="0" w:color="auto"/>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61"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-40 280,00</w:t>
            </w:r>
          </w:p>
        </w:tc>
        <w:tc>
          <w:tcPr>
            <w:tcW w:w="1449"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-42 970,00</w:t>
            </w:r>
          </w:p>
        </w:tc>
        <w:tc>
          <w:tcPr>
            <w:tcW w:w="1440" w:type="dxa"/>
            <w:tcBorders>
              <w:top w:val="single" w:sz="4" w:space="0" w:color="000000"/>
              <w:left w:val="single" w:sz="4" w:space="0" w:color="auto"/>
              <w:bottom w:val="single" w:sz="4" w:space="0" w:color="auto"/>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-48 790,00</w:t>
            </w:r>
          </w:p>
        </w:tc>
      </w:tr>
      <w:tr w:rsidR="00302849" w:rsidRPr="00302849" w:rsidTr="008273B8">
        <w:trPr>
          <w:trHeight w:val="288"/>
        </w:trPr>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p>
        </w:tc>
        <w:tc>
          <w:tcPr>
            <w:tcW w:w="4219" w:type="dxa"/>
            <w:tcBorders>
              <w:top w:val="single" w:sz="4" w:space="0" w:color="000000"/>
              <w:left w:val="single" w:sz="4" w:space="0" w:color="000000"/>
              <w:bottom w:val="single" w:sz="4" w:space="0" w:color="auto"/>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p>
        </w:tc>
        <w:tc>
          <w:tcPr>
            <w:tcW w:w="1161"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612 350,00</w:t>
            </w:r>
          </w:p>
        </w:tc>
        <w:tc>
          <w:tcPr>
            <w:tcW w:w="1449"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656 140,00</w:t>
            </w:r>
          </w:p>
        </w:tc>
        <w:tc>
          <w:tcPr>
            <w:tcW w:w="1440" w:type="dxa"/>
            <w:tcBorders>
              <w:top w:val="single" w:sz="4" w:space="0" w:color="000000"/>
              <w:left w:val="single" w:sz="4" w:space="0" w:color="auto"/>
              <w:bottom w:val="single" w:sz="4" w:space="0" w:color="auto"/>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686 410,00</w:t>
            </w:r>
          </w:p>
        </w:tc>
      </w:tr>
      <w:tr w:rsidR="00302849" w:rsidRPr="00302849" w:rsidTr="008273B8">
        <w:trPr>
          <w:trHeight w:val="271"/>
        </w:trPr>
        <w:tc>
          <w:tcPr>
            <w:tcW w:w="2268" w:type="dxa"/>
            <w:tcBorders>
              <w:top w:val="single" w:sz="4" w:space="0" w:color="000000"/>
              <w:left w:val="single" w:sz="4" w:space="0" w:color="000000"/>
              <w:bottom w:val="single" w:sz="4" w:space="0" w:color="auto"/>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1.01.02010.01.1000.110</w:t>
            </w:r>
          </w:p>
        </w:tc>
        <w:tc>
          <w:tcPr>
            <w:tcW w:w="4219" w:type="dxa"/>
            <w:tcBorders>
              <w:top w:val="single" w:sz="4" w:space="0" w:color="000000"/>
              <w:left w:val="single" w:sz="4" w:space="0" w:color="000000"/>
              <w:bottom w:val="single" w:sz="4" w:space="0" w:color="auto"/>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191 200,00</w:t>
            </w:r>
          </w:p>
        </w:tc>
        <w:tc>
          <w:tcPr>
            <w:tcW w:w="1449" w:type="dxa"/>
            <w:tcBorders>
              <w:top w:val="single" w:sz="4" w:space="0" w:color="000000"/>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198 850,00</w:t>
            </w:r>
          </w:p>
        </w:tc>
        <w:tc>
          <w:tcPr>
            <w:tcW w:w="1440" w:type="dxa"/>
            <w:tcBorders>
              <w:top w:val="single" w:sz="4" w:space="0" w:color="000000"/>
              <w:left w:val="single" w:sz="4" w:space="0" w:color="auto"/>
              <w:bottom w:val="single" w:sz="4" w:space="0" w:color="auto"/>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206 800,00</w:t>
            </w:r>
          </w:p>
        </w:tc>
      </w:tr>
      <w:tr w:rsidR="00302849" w:rsidRPr="00302849" w:rsidTr="008273B8">
        <w:trPr>
          <w:trHeight w:val="228"/>
        </w:trPr>
        <w:tc>
          <w:tcPr>
            <w:tcW w:w="2268" w:type="dxa"/>
            <w:tcBorders>
              <w:top w:val="single" w:sz="4" w:space="0" w:color="auto"/>
              <w:left w:val="single" w:sz="4" w:space="0" w:color="000000"/>
              <w:bottom w:val="single" w:sz="4" w:space="0" w:color="auto"/>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lastRenderedPageBreak/>
              <w:t>1.05.03010.01.1000.110</w:t>
            </w:r>
          </w:p>
        </w:tc>
        <w:tc>
          <w:tcPr>
            <w:tcW w:w="4219" w:type="dxa"/>
            <w:tcBorders>
              <w:top w:val="single" w:sz="4" w:space="0" w:color="auto"/>
              <w:left w:val="single" w:sz="4" w:space="0" w:color="000000"/>
              <w:bottom w:val="single" w:sz="4" w:space="0" w:color="auto"/>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auto"/>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19 250,00</w:t>
            </w:r>
          </w:p>
        </w:tc>
        <w:tc>
          <w:tcPr>
            <w:tcW w:w="1449" w:type="dxa"/>
            <w:tcBorders>
              <w:top w:val="single" w:sz="4" w:space="0" w:color="auto"/>
              <w:left w:val="single" w:sz="4" w:space="0" w:color="auto"/>
              <w:bottom w:val="single" w:sz="4" w:space="0" w:color="auto"/>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20 000,00</w:t>
            </w:r>
          </w:p>
        </w:tc>
        <w:tc>
          <w:tcPr>
            <w:tcW w:w="1440" w:type="dxa"/>
            <w:tcBorders>
              <w:top w:val="single" w:sz="4" w:space="0" w:color="auto"/>
              <w:left w:val="single" w:sz="4" w:space="0" w:color="auto"/>
              <w:bottom w:val="single" w:sz="4" w:space="0" w:color="auto"/>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20 800,00</w:t>
            </w:r>
          </w:p>
        </w:tc>
      </w:tr>
      <w:tr w:rsidR="00302849" w:rsidRPr="00302849" w:rsidTr="008273B8">
        <w:trPr>
          <w:trHeight w:val="741"/>
        </w:trPr>
        <w:tc>
          <w:tcPr>
            <w:tcW w:w="2268" w:type="dxa"/>
            <w:tcBorders>
              <w:top w:val="single" w:sz="4" w:space="0" w:color="auto"/>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1.06.01030.10.1000.110</w:t>
            </w:r>
          </w:p>
        </w:tc>
        <w:tc>
          <w:tcPr>
            <w:tcW w:w="4219" w:type="dxa"/>
            <w:tcBorders>
              <w:top w:val="single" w:sz="4" w:space="0" w:color="auto"/>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31 000,00</w:t>
            </w:r>
          </w:p>
        </w:tc>
        <w:tc>
          <w:tcPr>
            <w:tcW w:w="1449" w:type="dxa"/>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32 250,00</w:t>
            </w:r>
          </w:p>
        </w:tc>
        <w:tc>
          <w:tcPr>
            <w:tcW w:w="1440" w:type="dxa"/>
            <w:tcBorders>
              <w:top w:val="single" w:sz="4" w:space="0" w:color="auto"/>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33 550,00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1.06.06033.10.1000.110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46 200,00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48 000,00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bookmarkStart w:id="0" w:name="RANGE!E18"/>
            <w:r w:rsidRPr="00302849">
              <w:rPr>
                <w:rFonts w:ascii="Times New Roman" w:eastAsia="Times New Roman" w:hAnsi="Times New Roman" w:cs="Times New Roman"/>
                <w:sz w:val="18"/>
                <w:szCs w:val="18"/>
                <w:lang w:eastAsia="ru-RU"/>
              </w:rPr>
              <w:t>50 000,00</w:t>
            </w:r>
            <w:bookmarkEnd w:id="0"/>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1.06.06043.10.1000.110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35 500,00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36 900,00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38 400,00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323 150,00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336 000,00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349 550,00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2.02.16001.10.0000.150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муниципальных районов</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3 346 851,00</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3 246 851,00</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3 246 851,00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2.02.16001.10.7001.150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за счет субвенции из республиканского бюджета Кабардино-Балкарской Республики</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41 120,37</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31 853,94</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29 979,38</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2.02.35118.10.0000.150</w:t>
            </w: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94 369,47</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95 291,15</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sz w:val="18"/>
                <w:szCs w:val="18"/>
                <w:lang w:eastAsia="ru-RU"/>
              </w:rPr>
            </w:pPr>
            <w:r w:rsidRPr="00302849">
              <w:rPr>
                <w:rFonts w:ascii="Times New Roman" w:eastAsia="Times New Roman" w:hAnsi="Times New Roman" w:cs="Times New Roman"/>
                <w:sz w:val="18"/>
                <w:szCs w:val="18"/>
                <w:lang w:eastAsia="ru-RU"/>
              </w:rPr>
              <w:t>98 849,12</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3 482 340,84</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3 373 996,09</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3 375 679,50</w:t>
            </w:r>
          </w:p>
        </w:tc>
      </w:tr>
      <w:tr w:rsidR="00302849" w:rsidRPr="00302849" w:rsidTr="008273B8">
        <w:tc>
          <w:tcPr>
            <w:tcW w:w="2268" w:type="dxa"/>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jc w:val="center"/>
              <w:outlineLvl w:val="0"/>
              <w:rPr>
                <w:rFonts w:ascii="Times New Roman" w:eastAsia="Times New Roman" w:hAnsi="Times New Roman" w:cs="Times New Roman"/>
                <w:sz w:val="18"/>
                <w:szCs w:val="18"/>
                <w:lang w:eastAsia="ru-RU"/>
              </w:rPr>
            </w:pPr>
          </w:p>
        </w:tc>
        <w:tc>
          <w:tcPr>
            <w:tcW w:w="4219" w:type="dxa"/>
            <w:tcBorders>
              <w:top w:val="single" w:sz="4" w:space="0" w:color="000000"/>
              <w:left w:val="single" w:sz="4" w:space="0" w:color="000000"/>
              <w:bottom w:val="single" w:sz="4" w:space="0" w:color="000000"/>
              <w:right w:val="single" w:sz="4" w:space="0" w:color="auto"/>
            </w:tcBorders>
            <w:vAlign w:val="center"/>
          </w:tcPr>
          <w:p w:rsidR="00302849" w:rsidRPr="00302849" w:rsidRDefault="00302849" w:rsidP="00302849">
            <w:pPr>
              <w:spacing w:after="0" w:line="240" w:lineRule="auto"/>
              <w:outlineLvl w:val="0"/>
              <w:rPr>
                <w:rFonts w:ascii="Times New Roman" w:eastAsia="Times New Roman" w:hAnsi="Times New Roman" w:cs="Times New Roman"/>
                <w:sz w:val="18"/>
                <w:szCs w:val="18"/>
                <w:lang w:eastAsia="ru-RU"/>
              </w:rPr>
            </w:pPr>
          </w:p>
        </w:tc>
        <w:tc>
          <w:tcPr>
            <w:tcW w:w="1161"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4 417 840,84</w:t>
            </w:r>
          </w:p>
        </w:tc>
        <w:tc>
          <w:tcPr>
            <w:tcW w:w="1449" w:type="dxa"/>
            <w:tcBorders>
              <w:top w:val="single" w:sz="4" w:space="0" w:color="000000"/>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4 366 136,09</w:t>
            </w:r>
          </w:p>
        </w:tc>
        <w:tc>
          <w:tcPr>
            <w:tcW w:w="1440" w:type="dxa"/>
            <w:tcBorders>
              <w:top w:val="single" w:sz="4" w:space="0" w:color="000000"/>
              <w:left w:val="single" w:sz="4" w:space="0" w:color="auto"/>
              <w:bottom w:val="single" w:sz="4" w:space="0" w:color="000000"/>
              <w:right w:val="single" w:sz="4" w:space="0" w:color="000000"/>
            </w:tcBorders>
            <w:vAlign w:val="center"/>
          </w:tcPr>
          <w:p w:rsidR="00302849" w:rsidRPr="00302849" w:rsidRDefault="00302849" w:rsidP="00302849">
            <w:pPr>
              <w:spacing w:after="0" w:line="240" w:lineRule="auto"/>
              <w:jc w:val="right"/>
              <w:outlineLvl w:val="0"/>
              <w:rPr>
                <w:rFonts w:ascii="Times New Roman" w:eastAsia="Times New Roman" w:hAnsi="Times New Roman" w:cs="Times New Roman"/>
                <w:b/>
                <w:sz w:val="18"/>
                <w:szCs w:val="18"/>
                <w:lang w:eastAsia="ru-RU"/>
              </w:rPr>
            </w:pPr>
            <w:r w:rsidRPr="00302849">
              <w:rPr>
                <w:rFonts w:ascii="Times New Roman" w:eastAsia="Times New Roman" w:hAnsi="Times New Roman" w:cs="Times New Roman"/>
                <w:b/>
                <w:sz w:val="18"/>
                <w:szCs w:val="18"/>
                <w:lang w:eastAsia="ru-RU"/>
              </w:rPr>
              <w:t>4 411 639,50</w:t>
            </w:r>
          </w:p>
        </w:tc>
      </w:tr>
    </w:tbl>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                                                                                                                   Приложение №2</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lastRenderedPageBreak/>
        <w:t>к решению сессии Совета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местного самоуправления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"О бюджете сельского поселения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spellStart"/>
      <w:r w:rsidRPr="00302849">
        <w:rPr>
          <w:rFonts w:ascii="Times New Roman" w:eastAsia="Times New Roman" w:hAnsi="Times New Roman" w:cs="Times New Roman"/>
          <w:bCs/>
          <w:sz w:val="20"/>
          <w:szCs w:val="20"/>
          <w:lang w:eastAsia="ru-RU"/>
        </w:rPr>
        <w:t>Ерокко</w:t>
      </w:r>
      <w:proofErr w:type="spellEnd"/>
      <w:r w:rsidRPr="00302849">
        <w:rPr>
          <w:rFonts w:ascii="Times New Roman" w:eastAsia="Times New Roman" w:hAnsi="Times New Roman" w:cs="Times New Roman"/>
          <w:bCs/>
          <w:sz w:val="20"/>
          <w:szCs w:val="20"/>
          <w:lang w:eastAsia="ru-RU"/>
        </w:rPr>
        <w:t xml:space="preserve"> </w:t>
      </w:r>
      <w:proofErr w:type="spellStart"/>
      <w:r w:rsidRPr="00302849">
        <w:rPr>
          <w:rFonts w:ascii="Times New Roman" w:eastAsia="Times New Roman" w:hAnsi="Times New Roman" w:cs="Times New Roman"/>
          <w:bCs/>
          <w:sz w:val="20"/>
          <w:szCs w:val="20"/>
          <w:lang w:eastAsia="ru-RU"/>
        </w:rPr>
        <w:t>Лескенского</w:t>
      </w:r>
      <w:proofErr w:type="spellEnd"/>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муниципального   района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Кабардино-Балкарской Республики</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на 2021 год и на плановый период</w:t>
      </w: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302849">
        <w:rPr>
          <w:rFonts w:ascii="Times New Roman" w:eastAsia="Times New Roman" w:hAnsi="Times New Roman" w:cs="Times New Roman"/>
          <w:sz w:val="20"/>
          <w:szCs w:val="20"/>
          <w:lang w:eastAsia="ru-RU"/>
        </w:rPr>
        <w:t xml:space="preserve">                                                                                                        2022-2023 годов" №1 от 28.12.2020г.</w:t>
      </w: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lang w:eastAsia="ru-RU"/>
        </w:rPr>
      </w:pPr>
      <w:r w:rsidRPr="00302849">
        <w:rPr>
          <w:rFonts w:ascii="Times New Roman" w:eastAsia="Times New Roman" w:hAnsi="Times New Roman" w:cs="Times New Roman"/>
          <w:b/>
          <w:bCs/>
          <w:lang w:eastAsia="ru-RU"/>
        </w:rPr>
        <w:t>ПЕРЕЧЕНЬ ГЛАВНЫХ АДМИНИСТРАТОРОВ ДОХОДОВ МЕСТНОГО БЮДЖЕТА</w:t>
      </w: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lang w:eastAsia="ru-RU"/>
        </w:rPr>
      </w:pPr>
      <w:r w:rsidRPr="00302849">
        <w:rPr>
          <w:rFonts w:ascii="Times New Roman" w:eastAsia="Times New Roman" w:hAnsi="Times New Roman" w:cs="Times New Roman"/>
          <w:b/>
          <w:bCs/>
          <w:lang w:eastAsia="ru-RU"/>
        </w:rPr>
        <w:t>НА 2021 ГОД И НА ПЛАНОВЫЙ ПЕРИОД 2022-2023 годов</w:t>
      </w: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b/>
          <w:bCs/>
          <w:lang w:eastAsia="ru-RU"/>
        </w:rPr>
      </w:pPr>
    </w:p>
    <w:tbl>
      <w:tblPr>
        <w:tblW w:w="90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3119"/>
        <w:gridCol w:w="3828"/>
      </w:tblGrid>
      <w:tr w:rsidR="00302849" w:rsidRPr="00302849" w:rsidTr="008273B8">
        <w:tc>
          <w:tcPr>
            <w:tcW w:w="5246" w:type="dxa"/>
            <w:gridSpan w:val="2"/>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Код бюджетной классификации Российской Федерации    </w:t>
            </w:r>
          </w:p>
        </w:tc>
        <w:tc>
          <w:tcPr>
            <w:tcW w:w="3828" w:type="dxa"/>
            <w:vMerge w:val="restart"/>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val="en-US" w:eastAsia="ru-RU"/>
              </w:rPr>
            </w:pPr>
            <w:r w:rsidRPr="00302849">
              <w:rPr>
                <w:rFonts w:ascii="Times New Roman" w:eastAsia="Times New Roman" w:hAnsi="Times New Roman" w:cs="Times New Roman"/>
                <w:lang w:eastAsia="ru-RU"/>
              </w:rPr>
              <w:t xml:space="preserve">Наименование главного  </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 xml:space="preserve">администратора доходов            </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Главные администраторы доходов</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Доходов местного бюджета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02849" w:rsidRPr="00302849" w:rsidRDefault="00302849" w:rsidP="00302849">
            <w:pPr>
              <w:spacing w:after="0" w:line="240" w:lineRule="auto"/>
              <w:rPr>
                <w:rFonts w:ascii="Times New Roman" w:eastAsia="Times New Roman" w:hAnsi="Times New Roman" w:cs="Times New Roman"/>
                <w:lang w:eastAsia="ru-RU"/>
              </w:rPr>
            </w:pPr>
          </w:p>
        </w:tc>
      </w:tr>
      <w:tr w:rsidR="00302849" w:rsidRPr="00302849" w:rsidTr="008273B8">
        <w:tc>
          <w:tcPr>
            <w:tcW w:w="9074" w:type="dxa"/>
            <w:gridSpan w:val="3"/>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lang w:eastAsia="ru-RU"/>
              </w:rPr>
            </w:pPr>
            <w:r w:rsidRPr="00302849">
              <w:rPr>
                <w:rFonts w:ascii="Times New Roman" w:eastAsia="Times New Roman" w:hAnsi="Times New Roman" w:cs="Times New Roman"/>
                <w:b/>
                <w:lang w:eastAsia="ru-RU"/>
              </w:rPr>
              <w:t xml:space="preserve">Муниципальное казенное учреждение «Местная администрация сельского поселения </w:t>
            </w:r>
            <w:proofErr w:type="spellStart"/>
            <w:r w:rsidRPr="00302849">
              <w:rPr>
                <w:rFonts w:ascii="Times New Roman" w:eastAsia="Times New Roman" w:hAnsi="Times New Roman" w:cs="Times New Roman"/>
                <w:b/>
                <w:lang w:eastAsia="ru-RU"/>
              </w:rPr>
              <w:t>Ерокко</w:t>
            </w:r>
            <w:proofErr w:type="spellEnd"/>
            <w:r w:rsidRPr="00302849">
              <w:rPr>
                <w:rFonts w:ascii="Times New Roman" w:eastAsia="Times New Roman" w:hAnsi="Times New Roman" w:cs="Times New Roman"/>
                <w:b/>
                <w:lang w:eastAsia="ru-RU"/>
              </w:rPr>
              <w:t xml:space="preserve"> </w:t>
            </w:r>
            <w:proofErr w:type="spellStart"/>
            <w:r w:rsidRPr="00302849">
              <w:rPr>
                <w:rFonts w:ascii="Times New Roman" w:eastAsia="Times New Roman" w:hAnsi="Times New Roman" w:cs="Times New Roman"/>
                <w:b/>
                <w:lang w:eastAsia="ru-RU"/>
              </w:rPr>
              <w:t>Лескенского</w:t>
            </w:r>
            <w:proofErr w:type="spellEnd"/>
            <w:r w:rsidRPr="00302849">
              <w:rPr>
                <w:rFonts w:ascii="Times New Roman" w:eastAsia="Times New Roman" w:hAnsi="Times New Roman" w:cs="Times New Roman"/>
                <w:b/>
                <w:lang w:eastAsia="ru-RU"/>
              </w:rPr>
              <w:t xml:space="preserve"> муниципального района Кабардино-Балкарской Республики»</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1 13 01995 10 0000 130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бюджета сельских поселений</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1 17 01050 10 0000 180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bCs/>
                <w:sz w:val="20"/>
                <w:szCs w:val="20"/>
                <w:lang w:eastAsia="ru-RU"/>
              </w:rPr>
              <w:t>Невыясненные поступления, зачисляемые в бюджеты поселений</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1 17 05050 10 0000 180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Прочие неналоговые поступления, зачисляемые в бюджеты поселений</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2 02 16001 10 0000 150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r>
      <w:tr w:rsidR="00302849" w:rsidRPr="00302849" w:rsidTr="008273B8">
        <w:trPr>
          <w:trHeight w:val="760"/>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2 02 16001 10 7001 150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Дотации бюджетам поселений на выравнивание бюджетной обеспеченности за счет субвенции из республиканского бюджета</w:t>
            </w:r>
          </w:p>
        </w:tc>
      </w:tr>
      <w:tr w:rsidR="00302849" w:rsidRPr="00302849" w:rsidTr="008273B8">
        <w:trPr>
          <w:trHeight w:val="760"/>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2 02 04999 10 7120 150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Прочие субсидии бюджетам поселений (разработка генеральных планов и корректировки правил землепользования и застройка сельских поселений)</w:t>
            </w:r>
          </w:p>
        </w:tc>
      </w:tr>
      <w:tr w:rsidR="00302849" w:rsidRPr="00302849" w:rsidTr="008273B8">
        <w:trPr>
          <w:trHeight w:val="544"/>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2 02 02008 10 0001 150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Субсидии бюджетам поселений на обеспечение жильем молодых семей (РФ)</w:t>
            </w:r>
          </w:p>
        </w:tc>
      </w:tr>
      <w:tr w:rsidR="00302849" w:rsidRPr="00302849" w:rsidTr="008273B8">
        <w:trPr>
          <w:trHeight w:val="552"/>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2 02 02008 10 0002 150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Субсидии бюджетам поселений на обеспечение жильем молодых семей (КБР)</w:t>
            </w:r>
          </w:p>
        </w:tc>
      </w:tr>
      <w:tr w:rsidR="00302849" w:rsidRPr="00302849" w:rsidTr="008273B8">
        <w:trPr>
          <w:trHeight w:val="552"/>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703 </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арендных участков</w:t>
            </w:r>
          </w:p>
        </w:tc>
      </w:tr>
      <w:tr w:rsidR="00302849" w:rsidRPr="00302849" w:rsidTr="008273B8">
        <w:trPr>
          <w:trHeight w:val="552"/>
        </w:trPr>
        <w:tc>
          <w:tcPr>
            <w:tcW w:w="2127"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1 11 05035 10 0000 120</w:t>
            </w:r>
          </w:p>
        </w:tc>
        <w:tc>
          <w:tcPr>
            <w:tcW w:w="3828" w:type="dxa"/>
            <w:tcBorders>
              <w:top w:val="single" w:sz="4" w:space="0" w:color="000000"/>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Доходы от сдачи в аренду имущества, находящегося на оперативном управлении органов управления поселении и созданных ими учреждений</w:t>
            </w:r>
          </w:p>
        </w:tc>
      </w:tr>
      <w:tr w:rsidR="00302849" w:rsidRPr="00302849" w:rsidTr="008273B8">
        <w:trPr>
          <w:trHeight w:val="240"/>
        </w:trPr>
        <w:tc>
          <w:tcPr>
            <w:tcW w:w="2127" w:type="dxa"/>
            <w:tcBorders>
              <w:top w:val="single" w:sz="4" w:space="0" w:color="auto"/>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auto"/>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2 02 035118 10 0000 150</w:t>
            </w:r>
          </w:p>
        </w:tc>
        <w:tc>
          <w:tcPr>
            <w:tcW w:w="3828" w:type="dxa"/>
            <w:tcBorders>
              <w:top w:val="single" w:sz="4" w:space="0" w:color="auto"/>
              <w:left w:val="single" w:sz="4" w:space="0" w:color="000000"/>
              <w:bottom w:val="single" w:sz="4" w:space="0" w:color="auto"/>
              <w:right w:val="single" w:sz="4" w:space="0" w:color="000000"/>
            </w:tcBorders>
          </w:tcPr>
          <w:p w:rsidR="00302849" w:rsidRPr="00302849" w:rsidRDefault="00302849" w:rsidP="003028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lastRenderedPageBreak/>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2 19 05000 10 0000 150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Возврат остатков субсидий, субвенций и иных межбюджетных трансфертов, имеющих целевое направление, прошлых лет, из бюджетов поселений</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2 02 20216 10 7300 150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Субсидии бюджетам поселений на осуществление дорожной деятельности в отношении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02849" w:rsidRPr="00302849" w:rsidTr="008273B8">
        <w:tc>
          <w:tcPr>
            <w:tcW w:w="2127"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119"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2 02 25555 10 0000 150</w:t>
            </w:r>
          </w:p>
        </w:tc>
        <w:tc>
          <w:tcPr>
            <w:tcW w:w="3828"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Субсидии бюджетам поселений на формирование городской среды</w:t>
            </w:r>
          </w:p>
        </w:tc>
      </w:tr>
    </w:tbl>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                              </w:t>
      </w: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lastRenderedPageBreak/>
        <w:t>Приложение №3</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к решению сессии Совета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местного самоуправления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"О бюджете сельского поселения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spellStart"/>
      <w:r w:rsidRPr="00302849">
        <w:rPr>
          <w:rFonts w:ascii="Times New Roman" w:eastAsia="Times New Roman" w:hAnsi="Times New Roman" w:cs="Times New Roman"/>
          <w:bCs/>
          <w:sz w:val="20"/>
          <w:szCs w:val="20"/>
          <w:lang w:eastAsia="ru-RU"/>
        </w:rPr>
        <w:t>Ерокко</w:t>
      </w:r>
      <w:proofErr w:type="spellEnd"/>
      <w:r w:rsidRPr="00302849">
        <w:rPr>
          <w:rFonts w:ascii="Times New Roman" w:eastAsia="Times New Roman" w:hAnsi="Times New Roman" w:cs="Times New Roman"/>
          <w:bCs/>
          <w:sz w:val="20"/>
          <w:szCs w:val="20"/>
          <w:lang w:eastAsia="ru-RU"/>
        </w:rPr>
        <w:t xml:space="preserve"> </w:t>
      </w:r>
      <w:proofErr w:type="spellStart"/>
      <w:r w:rsidRPr="00302849">
        <w:rPr>
          <w:rFonts w:ascii="Times New Roman" w:eastAsia="Times New Roman" w:hAnsi="Times New Roman" w:cs="Times New Roman"/>
          <w:bCs/>
          <w:sz w:val="20"/>
          <w:szCs w:val="20"/>
          <w:lang w:eastAsia="ru-RU"/>
        </w:rPr>
        <w:t>Лескенского</w:t>
      </w:r>
      <w:proofErr w:type="spellEnd"/>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муниципального   района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Кабардино-Балкарской Республики</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на 2021 год и на плановый период</w:t>
      </w:r>
    </w:p>
    <w:p w:rsidR="00302849" w:rsidRPr="00302849" w:rsidRDefault="00302849" w:rsidP="00302849">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                                                                         2022-2023 годов" №1 от 28.12.2020г.</w:t>
      </w:r>
    </w:p>
    <w:p w:rsidR="00302849" w:rsidRPr="00302849" w:rsidRDefault="00302849" w:rsidP="00302849">
      <w:pPr>
        <w:tabs>
          <w:tab w:val="center" w:pos="4677"/>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02849">
        <w:rPr>
          <w:rFonts w:ascii="Times New Roman" w:eastAsia="Times New Roman" w:hAnsi="Times New Roman" w:cs="Times New Roman"/>
          <w:b/>
          <w:bCs/>
          <w:sz w:val="20"/>
          <w:szCs w:val="20"/>
          <w:lang w:eastAsia="ru-RU"/>
        </w:rPr>
        <w:t>ПЕРЕЧЕНЬ</w:t>
      </w: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02849">
        <w:rPr>
          <w:rFonts w:ascii="Times New Roman" w:eastAsia="Times New Roman" w:hAnsi="Times New Roman" w:cs="Times New Roman"/>
          <w:b/>
          <w:bCs/>
          <w:sz w:val="20"/>
          <w:szCs w:val="20"/>
          <w:lang w:eastAsia="ru-RU"/>
        </w:rPr>
        <w:t>ГЛАВНЫХ АДМИНИСТРАТОРОВ ИСТОЧНИКОВ ФИНАНСИРОВАНИЯ ДЕФИЦИТА МЕСТНОГО БЮДЖЕТА НА 2021 ГОД И НА ПЛАНОВЫЙ ПЕРИОД 2022-2023 годов</w:t>
      </w: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lang w:eastAsia="ru-RU"/>
        </w:rPr>
      </w:pP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1"/>
        <w:gridCol w:w="3281"/>
        <w:gridCol w:w="3856"/>
      </w:tblGrid>
      <w:tr w:rsidR="00302849" w:rsidRPr="00302849" w:rsidTr="008273B8">
        <w:tc>
          <w:tcPr>
            <w:tcW w:w="136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Код главы</w:t>
            </w:r>
          </w:p>
        </w:tc>
        <w:tc>
          <w:tcPr>
            <w:tcW w:w="328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Код группы, подгруппы, статьи</w:t>
            </w: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И вида источников</w:t>
            </w:r>
          </w:p>
        </w:tc>
        <w:tc>
          <w:tcPr>
            <w:tcW w:w="3856"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lang w:eastAsia="ru-RU"/>
              </w:rPr>
            </w:pPr>
            <w:r w:rsidRPr="00302849">
              <w:rPr>
                <w:rFonts w:ascii="Times New Roman" w:eastAsia="Times New Roman" w:hAnsi="Times New Roman" w:cs="Times New Roman"/>
                <w:lang w:eastAsia="ru-RU"/>
              </w:rPr>
              <w:t>Наименование</w:t>
            </w:r>
          </w:p>
        </w:tc>
      </w:tr>
      <w:tr w:rsidR="00302849" w:rsidRPr="00302849" w:rsidTr="008273B8">
        <w:tc>
          <w:tcPr>
            <w:tcW w:w="136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28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010 50201 10 0000 510</w:t>
            </w:r>
          </w:p>
        </w:tc>
        <w:tc>
          <w:tcPr>
            <w:tcW w:w="3856"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Муниципальное казенное учреждение «Местная администрация сельского поселения </w:t>
            </w:r>
            <w:proofErr w:type="spellStart"/>
            <w:r w:rsidRPr="00302849">
              <w:rPr>
                <w:rFonts w:ascii="Times New Roman" w:eastAsia="Times New Roman" w:hAnsi="Times New Roman" w:cs="Times New Roman"/>
                <w:sz w:val="20"/>
                <w:szCs w:val="20"/>
                <w:lang w:eastAsia="ru-RU"/>
              </w:rPr>
              <w:t>Ерокко</w:t>
            </w:r>
            <w:proofErr w:type="spellEnd"/>
            <w:r w:rsidRPr="00302849">
              <w:rPr>
                <w:rFonts w:ascii="Times New Roman" w:eastAsia="Times New Roman" w:hAnsi="Times New Roman" w:cs="Times New Roman"/>
                <w:sz w:val="20"/>
                <w:szCs w:val="20"/>
                <w:lang w:eastAsia="ru-RU"/>
              </w:rPr>
              <w:t xml:space="preserve"> </w:t>
            </w:r>
            <w:proofErr w:type="spellStart"/>
            <w:r w:rsidRPr="00302849">
              <w:rPr>
                <w:rFonts w:ascii="Times New Roman" w:eastAsia="Times New Roman" w:hAnsi="Times New Roman" w:cs="Times New Roman"/>
                <w:sz w:val="20"/>
                <w:szCs w:val="20"/>
                <w:lang w:eastAsia="ru-RU"/>
              </w:rPr>
              <w:t>Лескенского</w:t>
            </w:r>
            <w:proofErr w:type="spellEnd"/>
            <w:r w:rsidRPr="00302849">
              <w:rPr>
                <w:rFonts w:ascii="Times New Roman" w:eastAsia="Times New Roman" w:hAnsi="Times New Roman" w:cs="Times New Roman"/>
                <w:sz w:val="20"/>
                <w:szCs w:val="20"/>
                <w:lang w:eastAsia="ru-RU"/>
              </w:rPr>
              <w:t xml:space="preserve"> муниципального района Кабардино-Балкарской Республики»</w:t>
            </w:r>
          </w:p>
        </w:tc>
      </w:tr>
      <w:tr w:rsidR="00302849" w:rsidRPr="00302849" w:rsidTr="008273B8">
        <w:tc>
          <w:tcPr>
            <w:tcW w:w="136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703</w:t>
            </w:r>
          </w:p>
        </w:tc>
        <w:tc>
          <w:tcPr>
            <w:tcW w:w="328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010 50201 10 0000 610</w:t>
            </w:r>
          </w:p>
        </w:tc>
        <w:tc>
          <w:tcPr>
            <w:tcW w:w="3856"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Муниципальное казенное учреждение «Местная администрация сельского поселения </w:t>
            </w:r>
            <w:proofErr w:type="spellStart"/>
            <w:r w:rsidRPr="00302849">
              <w:rPr>
                <w:rFonts w:ascii="Times New Roman" w:eastAsia="Times New Roman" w:hAnsi="Times New Roman" w:cs="Times New Roman"/>
                <w:sz w:val="20"/>
                <w:szCs w:val="20"/>
                <w:lang w:eastAsia="ru-RU"/>
              </w:rPr>
              <w:t>Ерокко</w:t>
            </w:r>
            <w:proofErr w:type="spellEnd"/>
            <w:r w:rsidRPr="00302849">
              <w:rPr>
                <w:rFonts w:ascii="Times New Roman" w:eastAsia="Times New Roman" w:hAnsi="Times New Roman" w:cs="Times New Roman"/>
                <w:sz w:val="20"/>
                <w:szCs w:val="20"/>
                <w:lang w:eastAsia="ru-RU"/>
              </w:rPr>
              <w:t xml:space="preserve"> </w:t>
            </w:r>
            <w:proofErr w:type="spellStart"/>
            <w:r w:rsidRPr="00302849">
              <w:rPr>
                <w:rFonts w:ascii="Times New Roman" w:eastAsia="Times New Roman" w:hAnsi="Times New Roman" w:cs="Times New Roman"/>
                <w:sz w:val="20"/>
                <w:szCs w:val="20"/>
                <w:lang w:eastAsia="ru-RU"/>
              </w:rPr>
              <w:t>Лескенского</w:t>
            </w:r>
            <w:proofErr w:type="spellEnd"/>
            <w:r w:rsidRPr="00302849">
              <w:rPr>
                <w:rFonts w:ascii="Times New Roman" w:eastAsia="Times New Roman" w:hAnsi="Times New Roman" w:cs="Times New Roman"/>
                <w:sz w:val="20"/>
                <w:szCs w:val="20"/>
                <w:lang w:eastAsia="ru-RU"/>
              </w:rPr>
              <w:t xml:space="preserve"> муниципального района Кабардино-Балкарской Республики»</w:t>
            </w:r>
          </w:p>
        </w:tc>
      </w:tr>
      <w:tr w:rsidR="00302849" w:rsidRPr="00302849" w:rsidTr="008273B8">
        <w:tc>
          <w:tcPr>
            <w:tcW w:w="136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892</w:t>
            </w:r>
          </w:p>
        </w:tc>
        <w:tc>
          <w:tcPr>
            <w:tcW w:w="3281"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020 10100 10 0000 710</w:t>
            </w:r>
          </w:p>
        </w:tc>
        <w:tc>
          <w:tcPr>
            <w:tcW w:w="3856" w:type="dxa"/>
            <w:tcBorders>
              <w:top w:val="single" w:sz="4" w:space="0" w:color="000000"/>
              <w:left w:val="single" w:sz="4" w:space="0" w:color="000000"/>
              <w:bottom w:val="single" w:sz="4" w:space="0" w:color="000000"/>
              <w:right w:val="single" w:sz="4" w:space="0" w:color="000000"/>
            </w:tcBorders>
          </w:tcPr>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Муниципальное казенное учреждение «Управление по экономике и финансам местной администрации </w:t>
            </w:r>
            <w:proofErr w:type="spellStart"/>
            <w:r w:rsidRPr="00302849">
              <w:rPr>
                <w:rFonts w:ascii="Times New Roman" w:eastAsia="Times New Roman" w:hAnsi="Times New Roman" w:cs="Times New Roman"/>
                <w:sz w:val="20"/>
                <w:szCs w:val="20"/>
                <w:lang w:eastAsia="ru-RU"/>
              </w:rPr>
              <w:t>Лескенского</w:t>
            </w:r>
            <w:proofErr w:type="spellEnd"/>
            <w:r w:rsidRPr="00302849">
              <w:rPr>
                <w:rFonts w:ascii="Times New Roman" w:eastAsia="Times New Roman" w:hAnsi="Times New Roman" w:cs="Times New Roman"/>
                <w:sz w:val="20"/>
                <w:szCs w:val="20"/>
                <w:lang w:eastAsia="ru-RU"/>
              </w:rPr>
              <w:t xml:space="preserve"> муниципального района Кабардино-Балкарской Республики»</w:t>
            </w: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outlineLvl w:val="0"/>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Приложение №4</w:t>
      </w:r>
    </w:p>
    <w:p w:rsidR="00302849" w:rsidRPr="00302849" w:rsidRDefault="00302849" w:rsidP="00302849">
      <w:pPr>
        <w:tabs>
          <w:tab w:val="center" w:pos="4549"/>
          <w:tab w:val="right" w:pos="9099"/>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ab/>
        <w:t xml:space="preserve">  </w:t>
      </w:r>
      <w:r w:rsidRPr="00302849">
        <w:rPr>
          <w:rFonts w:ascii="Times New Roman" w:eastAsia="Times New Roman" w:hAnsi="Times New Roman" w:cs="Times New Roman"/>
          <w:sz w:val="20"/>
          <w:szCs w:val="20"/>
          <w:lang w:eastAsia="ru-RU"/>
        </w:rPr>
        <w:tab/>
        <w:t>к решению сессии Совета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местного самоуправления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"О бюджете сельского поселения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spellStart"/>
      <w:r w:rsidRPr="00302849">
        <w:rPr>
          <w:rFonts w:ascii="Times New Roman" w:eastAsia="Times New Roman" w:hAnsi="Times New Roman" w:cs="Times New Roman"/>
          <w:bCs/>
          <w:sz w:val="20"/>
          <w:szCs w:val="20"/>
          <w:lang w:eastAsia="ru-RU"/>
        </w:rPr>
        <w:t>Ерокко</w:t>
      </w:r>
      <w:proofErr w:type="spellEnd"/>
      <w:r w:rsidRPr="00302849">
        <w:rPr>
          <w:rFonts w:ascii="Times New Roman" w:eastAsia="Times New Roman" w:hAnsi="Times New Roman" w:cs="Times New Roman"/>
          <w:bCs/>
          <w:sz w:val="20"/>
          <w:szCs w:val="20"/>
          <w:lang w:eastAsia="ru-RU"/>
        </w:rPr>
        <w:t xml:space="preserve"> </w:t>
      </w:r>
      <w:proofErr w:type="spellStart"/>
      <w:r w:rsidRPr="00302849">
        <w:rPr>
          <w:rFonts w:ascii="Times New Roman" w:eastAsia="Times New Roman" w:hAnsi="Times New Roman" w:cs="Times New Roman"/>
          <w:bCs/>
          <w:sz w:val="20"/>
          <w:szCs w:val="20"/>
          <w:lang w:eastAsia="ru-RU"/>
        </w:rPr>
        <w:t>Лескенского</w:t>
      </w:r>
      <w:proofErr w:type="spellEnd"/>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муниципального   района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Кабардино-Балкарской Республики</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на 2021 год и на плановый период</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2022-2023 годов" № 1 от 28.12.2020г.</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02849">
        <w:rPr>
          <w:rFonts w:ascii="Times New Roman" w:eastAsia="Times New Roman" w:hAnsi="Times New Roman" w:cs="Times New Roman"/>
          <w:b/>
          <w:bCs/>
          <w:sz w:val="20"/>
          <w:szCs w:val="20"/>
          <w:lang w:eastAsia="ru-RU"/>
        </w:rPr>
        <w:t>ВЕДОМСТВЕННАЯ СТРУКТУРА РАСХОДОВ МЕСТНОГО БЮДЖЕТА НА 2020 ГОД И ПЛАНОВЫЙ ПЕРИОД 2021-2022 ГОДОВ</w:t>
      </w:r>
    </w:p>
    <w:tbl>
      <w:tblPr>
        <w:tblpPr w:leftFromText="180" w:rightFromText="180" w:vertAnchor="text" w:horzAnchor="page" w:tblpX="781" w:tblpY="106"/>
        <w:tblW w:w="10908" w:type="dxa"/>
        <w:tblLayout w:type="fixed"/>
        <w:tblLook w:val="04A0" w:firstRow="1" w:lastRow="0" w:firstColumn="1" w:lastColumn="0" w:noHBand="0" w:noVBand="1"/>
      </w:tblPr>
      <w:tblGrid>
        <w:gridCol w:w="2802"/>
        <w:gridCol w:w="708"/>
        <w:gridCol w:w="709"/>
        <w:gridCol w:w="121"/>
        <w:gridCol w:w="446"/>
        <w:gridCol w:w="338"/>
        <w:gridCol w:w="796"/>
        <w:gridCol w:w="293"/>
        <w:gridCol w:w="558"/>
        <w:gridCol w:w="717"/>
        <w:gridCol w:w="236"/>
        <w:gridCol w:w="323"/>
        <w:gridCol w:w="1241"/>
        <w:gridCol w:w="1620"/>
      </w:tblGrid>
      <w:tr w:rsidR="00302849" w:rsidRPr="00302849" w:rsidTr="008273B8">
        <w:trPr>
          <w:trHeight w:val="270"/>
        </w:trPr>
        <w:tc>
          <w:tcPr>
            <w:tcW w:w="4340" w:type="dxa"/>
            <w:gridSpan w:val="4"/>
            <w:noWrap/>
            <w:vAlign w:val="bottom"/>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p>
        </w:tc>
        <w:tc>
          <w:tcPr>
            <w:tcW w:w="784"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p>
        </w:tc>
        <w:tc>
          <w:tcPr>
            <w:tcW w:w="1089"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275"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236"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323"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241"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620" w:type="dxa"/>
            <w:noWrap/>
            <w:vAlign w:val="bottom"/>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(РУБЛЯХ)</w:t>
            </w:r>
          </w:p>
        </w:tc>
      </w:tr>
      <w:tr w:rsidR="00302849" w:rsidRPr="00302849" w:rsidTr="008273B8">
        <w:trPr>
          <w:trHeight w:val="381"/>
        </w:trPr>
        <w:tc>
          <w:tcPr>
            <w:tcW w:w="2802"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Наименование показателя</w:t>
            </w:r>
          </w:p>
        </w:tc>
        <w:tc>
          <w:tcPr>
            <w:tcW w:w="3969" w:type="dxa"/>
            <w:gridSpan w:val="8"/>
            <w:tcBorders>
              <w:top w:val="single" w:sz="4" w:space="0" w:color="auto"/>
              <w:left w:val="nil"/>
              <w:bottom w:val="single" w:sz="4" w:space="0" w:color="auto"/>
              <w:right w:val="nil"/>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КБК</w:t>
            </w:r>
          </w:p>
        </w:tc>
        <w:tc>
          <w:tcPr>
            <w:tcW w:w="1276" w:type="dxa"/>
            <w:gridSpan w:val="3"/>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2021 год</w:t>
            </w:r>
          </w:p>
        </w:tc>
        <w:tc>
          <w:tcPr>
            <w:tcW w:w="1241"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2022 год</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2023 год</w:t>
            </w:r>
          </w:p>
        </w:tc>
      </w:tr>
      <w:tr w:rsidR="00302849" w:rsidRPr="00302849" w:rsidTr="008273B8">
        <w:trPr>
          <w:trHeight w:val="444"/>
        </w:trPr>
        <w:tc>
          <w:tcPr>
            <w:tcW w:w="2802"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708" w:type="dxa"/>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КВСР</w:t>
            </w:r>
          </w:p>
        </w:tc>
        <w:tc>
          <w:tcPr>
            <w:tcW w:w="709" w:type="dxa"/>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Раздел</w:t>
            </w:r>
          </w:p>
        </w:tc>
        <w:tc>
          <w:tcPr>
            <w:tcW w:w="567"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Подраздел</w:t>
            </w:r>
          </w:p>
        </w:tc>
        <w:tc>
          <w:tcPr>
            <w:tcW w:w="1134"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КЦСР</w:t>
            </w:r>
          </w:p>
        </w:tc>
        <w:tc>
          <w:tcPr>
            <w:tcW w:w="851"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Группа расходов</w:t>
            </w: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1241"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1</w:t>
            </w:r>
          </w:p>
        </w:tc>
        <w:tc>
          <w:tcPr>
            <w:tcW w:w="708"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w:t>
            </w:r>
          </w:p>
        </w:tc>
        <w:tc>
          <w:tcPr>
            <w:tcW w:w="709"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3</w:t>
            </w:r>
          </w:p>
        </w:tc>
        <w:tc>
          <w:tcPr>
            <w:tcW w:w="567"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w:t>
            </w:r>
          </w:p>
        </w:tc>
        <w:tc>
          <w:tcPr>
            <w:tcW w:w="1134"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5</w:t>
            </w:r>
          </w:p>
        </w:tc>
        <w:tc>
          <w:tcPr>
            <w:tcW w:w="851"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6</w:t>
            </w:r>
          </w:p>
        </w:tc>
        <w:tc>
          <w:tcPr>
            <w:tcW w:w="1276" w:type="dxa"/>
            <w:gridSpan w:val="3"/>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7</w:t>
            </w:r>
          </w:p>
        </w:tc>
        <w:tc>
          <w:tcPr>
            <w:tcW w:w="1241"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8</w:t>
            </w:r>
          </w:p>
        </w:tc>
        <w:tc>
          <w:tcPr>
            <w:tcW w:w="1620"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9</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noWrap/>
            <w:vAlign w:val="bottom"/>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ВСЕГО:</w:t>
            </w:r>
          </w:p>
        </w:tc>
        <w:tc>
          <w:tcPr>
            <w:tcW w:w="708" w:type="dxa"/>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567"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1134"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1276" w:type="dxa"/>
            <w:gridSpan w:val="3"/>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4 417 840,84</w:t>
            </w:r>
          </w:p>
        </w:tc>
        <w:tc>
          <w:tcPr>
            <w:tcW w:w="1241"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4 366 136,09</w:t>
            </w:r>
          </w:p>
        </w:tc>
        <w:tc>
          <w:tcPr>
            <w:tcW w:w="1620"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4 411 639,50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Администрация сельского поселения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4 417 840,84</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4 366 136,09</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4 411 639,50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Условные расходы</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00</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0000000000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110 400,00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215 899,00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ОБЩЕГОСУДАРСТВЕННЫЕ ВОПРОСЫ</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1 653 030,47</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1 682 930,47</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1 686 830,47</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8"/>
                <w:szCs w:val="18"/>
                <w:lang w:eastAsia="ru-RU"/>
              </w:rPr>
              <w:t>Функционирование высшего должностного лица субъекта Российской Федерации, муниципального образования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02</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r>
      <w:tr w:rsidR="00302849" w:rsidRPr="00302849" w:rsidTr="008273B8">
        <w:trPr>
          <w:trHeight w:val="122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02</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7710090019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r>
      <w:tr w:rsidR="00302849" w:rsidRPr="00302849" w:rsidTr="008273B8">
        <w:trPr>
          <w:trHeight w:val="122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8"/>
                <w:szCs w:val="18"/>
                <w:lang w:eastAsia="ru-RU"/>
              </w:rPr>
            </w:pPr>
            <w:r w:rsidRPr="00302849">
              <w:rPr>
                <w:rFonts w:ascii="Times New Roman" w:eastAsia="Times New Roman" w:hAnsi="Times New Roman" w:cs="Times New Roman"/>
                <w:b/>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02849" w:rsidRPr="00302849" w:rsidRDefault="00302849" w:rsidP="00302849">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986 800,98</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1 016 700,98</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1 020 600,98</w:t>
            </w:r>
          </w:p>
        </w:tc>
      </w:tr>
      <w:tr w:rsidR="00302849" w:rsidRPr="00302849" w:rsidTr="008273B8">
        <w:trPr>
          <w:trHeight w:val="802"/>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8"/>
                <w:szCs w:val="18"/>
                <w:lang w:eastAsia="ru-RU"/>
              </w:rPr>
            </w:pPr>
            <w:r w:rsidRPr="00302849">
              <w:rPr>
                <w:rFonts w:ascii="Times New Roman" w:eastAsia="Times New Roman" w:hAnsi="Times New Roman" w:cs="Times New Roman"/>
                <w:b/>
                <w:bCs/>
                <w:iCs/>
                <w:sz w:val="18"/>
                <w:szCs w:val="18"/>
                <w:lang w:eastAsia="ru-RU"/>
              </w:rPr>
              <w:t>Расходы на обеспечение функций государственных органов, в том числе территориальных органов</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986 800,98</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1 016 700,98</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1 020 600,98</w:t>
            </w:r>
          </w:p>
        </w:tc>
      </w:tr>
      <w:tr w:rsidR="00302849" w:rsidRPr="00302849" w:rsidTr="008273B8">
        <w:trPr>
          <w:trHeight w:val="122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r>
      <w:tr w:rsidR="00302849" w:rsidRPr="00302849" w:rsidTr="008273B8">
        <w:trPr>
          <w:trHeight w:val="408"/>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72 500,00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102 400,00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106 300,00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Обеспечение деятельности финансовых, налоговых и таможенных органов и органов финансового (финансового -бюджетного) надзора</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06</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14 828,36</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14 828,36</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14 828,36</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межбюджетные трансферты</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06</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3920373920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500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1 000,00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lastRenderedPageBreak/>
              <w:t>Иные межбюджетные трансферты</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06</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9390079390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500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07</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58 052,47</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sz w:val="16"/>
                <w:szCs w:val="16"/>
                <w:lang w:eastAsia="ru-RU"/>
              </w:rPr>
              <w:t>Выборы депутатов представительных органов местного самоуправления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07</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9440099999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58 052,47</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Резервный фонд</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11</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30 000,00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30 000,00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30 000,00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3920520540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Другие общегосударственные вопросы</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13</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3 000,00</w:t>
            </w:r>
          </w:p>
        </w:tc>
      </w:tr>
      <w:tr w:rsidR="00302849" w:rsidRPr="00302849" w:rsidTr="008273B8">
        <w:trPr>
          <w:trHeight w:val="26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7710092794</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НАЦИОНАЛЬНАЯ ОБОРОНА</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02</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94 369,47</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95 291,15</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98 849,12</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
                <w:iCs/>
                <w:sz w:val="16"/>
                <w:szCs w:val="16"/>
                <w:lang w:eastAsia="ru-RU"/>
              </w:rPr>
            </w:pPr>
            <w:r w:rsidRPr="00302849">
              <w:rPr>
                <w:rFonts w:ascii="Times New Roman" w:eastAsia="Times New Roman" w:hAnsi="Times New Roman" w:cs="Times New Roman"/>
                <w:bCs/>
                <w:i/>
                <w:iCs/>
                <w:sz w:val="16"/>
                <w:szCs w:val="16"/>
                <w:lang w:eastAsia="ru-RU"/>
              </w:rPr>
              <w:t>02</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
                <w:iCs/>
                <w:sz w:val="16"/>
                <w:szCs w:val="16"/>
                <w:lang w:eastAsia="ru-RU"/>
              </w:rPr>
            </w:pPr>
            <w:r w:rsidRPr="00302849">
              <w:rPr>
                <w:rFonts w:ascii="Times New Roman" w:eastAsia="Times New Roman" w:hAnsi="Times New Roman" w:cs="Times New Roman"/>
                <w:bCs/>
                <w:i/>
                <w:iCs/>
                <w:sz w:val="16"/>
                <w:szCs w:val="16"/>
                <w:lang w:eastAsia="ru-RU"/>
              </w:rPr>
              <w:t>03</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
                <w:iCs/>
                <w:sz w:val="16"/>
                <w:szCs w:val="16"/>
                <w:lang w:eastAsia="ru-RU"/>
              </w:rPr>
            </w:pP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94 369,47</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95 291,15</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98 849,12</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02</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03</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9990051180</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94 369,47</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95 291,15</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98 849,12</w:t>
            </w:r>
          </w:p>
        </w:tc>
      </w:tr>
      <w:tr w:rsidR="00302849" w:rsidRPr="00302849" w:rsidTr="008273B8">
        <w:trPr>
          <w:trHeight w:val="122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02</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03</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9990051180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94 369,47</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95 291,15</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98 849,12</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Дорожное хозяйство (дорожные фонды)</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04</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09 </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612 350,00</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656 140,00</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686 410,00</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color w:val="000000"/>
                <w:sz w:val="16"/>
                <w:szCs w:val="16"/>
                <w:lang w:eastAsia="ru-RU"/>
              </w:rPr>
              <w:t>Содержание автомобильных дорог общего пользования местного значения</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04</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09</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sz w:val="16"/>
                <w:szCs w:val="16"/>
                <w:lang w:eastAsia="ru-RU"/>
              </w:rPr>
              <w:t>2420192058</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612 350,00</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656 140,00</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686 410,00</w:t>
            </w:r>
          </w:p>
        </w:tc>
      </w:tr>
      <w:tr w:rsidR="00302849" w:rsidRPr="00302849" w:rsidTr="008273B8">
        <w:trPr>
          <w:trHeight w:val="408"/>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09</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2420192058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612 350,00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656 140,00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686 410,00</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xml:space="preserve">ЖИЛИЩНО-КОММУНАЛЬНОЕ ХОЗЯЙСТВО </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05</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64 843,19</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43 301,08</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45 501,08</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Благоустройство</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05</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03</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sz w:val="16"/>
                <w:szCs w:val="16"/>
                <w:lang w:eastAsia="ru-RU"/>
              </w:rPr>
              <w:t>0599999999</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64 843,19</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43 301,08</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45 501,08</w:t>
            </w:r>
          </w:p>
        </w:tc>
      </w:tr>
      <w:tr w:rsidR="00302849" w:rsidRPr="00302849" w:rsidTr="008273B8">
        <w:trPr>
          <w:trHeight w:val="408"/>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05</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03</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0599999999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64 843,19</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43 301,08</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45 501,08</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КУЛЬТУРА, КИНЕМАТОГРАФИЯ</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08</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1 758 866,88</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1 601 745,03</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1 501 821,47</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Культура</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08</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r w:rsidRPr="00302849">
              <w:rPr>
                <w:rFonts w:ascii="Times New Roman" w:eastAsia="Times New Roman" w:hAnsi="Times New Roman" w:cs="Times New Roman"/>
                <w:b/>
                <w:bCs/>
                <w:i/>
                <w:iCs/>
                <w:sz w:val="16"/>
                <w:szCs w:val="16"/>
                <w:lang w:eastAsia="ru-RU"/>
              </w:rPr>
              <w:t>01</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1 758 866,88</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1 601 745,03</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1 501 821,47</w:t>
            </w:r>
          </w:p>
        </w:tc>
      </w:tr>
      <w:tr w:rsidR="00302849" w:rsidRPr="00302849" w:rsidTr="008273B8">
        <w:trPr>
          <w:trHeight w:val="1224"/>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08</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1120190059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r>
      <w:tr w:rsidR="00302849" w:rsidRPr="00302849" w:rsidTr="008273B8">
        <w:trPr>
          <w:trHeight w:val="408"/>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08</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1120190059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655 500,00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498 378,15</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398 454,59</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СОЦИАЛЬНАЯ ПОЛИТИКА</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Пенсионное обеспечение</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264"/>
        </w:trPr>
        <w:tc>
          <w:tcPr>
            <w:tcW w:w="2802"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Выплата доплат к пенсиям лицам, замещавшим должность муниципальной службы</w:t>
            </w:r>
          </w:p>
        </w:tc>
        <w:tc>
          <w:tcPr>
            <w:tcW w:w="708"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703</w:t>
            </w:r>
          </w:p>
        </w:tc>
        <w:tc>
          <w:tcPr>
            <w:tcW w:w="709"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567"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1134"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71000Н0600</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p>
        </w:tc>
        <w:tc>
          <w:tcPr>
            <w:tcW w:w="1276" w:type="dxa"/>
            <w:gridSpan w:val="3"/>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41"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62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408"/>
        </w:trPr>
        <w:tc>
          <w:tcPr>
            <w:tcW w:w="2802"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703</w:t>
            </w:r>
          </w:p>
        </w:tc>
        <w:tc>
          <w:tcPr>
            <w:tcW w:w="709"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w:t>
            </w:r>
          </w:p>
        </w:tc>
        <w:tc>
          <w:tcPr>
            <w:tcW w:w="567"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134"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71000Н0600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300</w:t>
            </w:r>
          </w:p>
        </w:tc>
        <w:tc>
          <w:tcPr>
            <w:tcW w:w="1276" w:type="dxa"/>
            <w:gridSpan w:val="3"/>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128 500,00</w:t>
            </w:r>
          </w:p>
        </w:tc>
        <w:tc>
          <w:tcPr>
            <w:tcW w:w="1241"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128 500,00</w:t>
            </w:r>
          </w:p>
        </w:tc>
        <w:tc>
          <w:tcPr>
            <w:tcW w:w="162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128 500,00</w:t>
            </w:r>
          </w:p>
        </w:tc>
      </w:tr>
    </w:tbl>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lastRenderedPageBreak/>
        <w:t xml:space="preserve">                                                                                                                                       Приложение №5</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к решению сессии Совета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местного самоуправления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"О бюджете сельского поселения</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roofErr w:type="spellStart"/>
      <w:r w:rsidRPr="00302849">
        <w:rPr>
          <w:rFonts w:ascii="Times New Roman" w:eastAsia="Times New Roman" w:hAnsi="Times New Roman" w:cs="Times New Roman"/>
          <w:bCs/>
          <w:sz w:val="20"/>
          <w:szCs w:val="20"/>
          <w:lang w:eastAsia="ru-RU"/>
        </w:rPr>
        <w:t>Ерокко</w:t>
      </w:r>
      <w:proofErr w:type="spellEnd"/>
      <w:r w:rsidRPr="00302849">
        <w:rPr>
          <w:rFonts w:ascii="Times New Roman" w:eastAsia="Times New Roman" w:hAnsi="Times New Roman" w:cs="Times New Roman"/>
          <w:bCs/>
          <w:sz w:val="20"/>
          <w:szCs w:val="20"/>
          <w:lang w:eastAsia="ru-RU"/>
        </w:rPr>
        <w:t xml:space="preserve"> </w:t>
      </w:r>
      <w:proofErr w:type="spellStart"/>
      <w:r w:rsidRPr="00302849">
        <w:rPr>
          <w:rFonts w:ascii="Times New Roman" w:eastAsia="Times New Roman" w:hAnsi="Times New Roman" w:cs="Times New Roman"/>
          <w:bCs/>
          <w:sz w:val="20"/>
          <w:szCs w:val="20"/>
          <w:lang w:eastAsia="ru-RU"/>
        </w:rPr>
        <w:t>Лескенского</w:t>
      </w:r>
      <w:proofErr w:type="spellEnd"/>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муниципального   района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Кабардино-Балкарской Республики</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на 2021 год и плановый период</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2022-2023 годов" №1 от 28.12.2020г.</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02849">
        <w:rPr>
          <w:rFonts w:ascii="Times New Roman" w:eastAsia="Times New Roman" w:hAnsi="Times New Roman" w:cs="Times New Roman"/>
          <w:b/>
          <w:bCs/>
          <w:sz w:val="20"/>
          <w:szCs w:val="20"/>
          <w:lang w:eastAsia="ru-RU"/>
        </w:rPr>
        <w:t>РАСПРЕДЕЛЕНИЕ БЮДЖЕТНЫХ АССИГНОВАНИЙ НА 2021 ГОД И НА ПЛАНОВЫЙ ПЕРИОД 2022-2023 ГОДОВ ПО РАЗДЕЛАМ ПОДРАЗДЕЛАМ, ЦЕЛЕВЫМ СТАТЬЯМ И ВИДОМ РАСХОДОВ КЛАССИФИКАЦИИ РАСХОДОВ БЮДЖЕТА</w:t>
      </w: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02849" w:rsidRPr="00302849" w:rsidRDefault="00302849" w:rsidP="0030284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bl>
      <w:tblPr>
        <w:tblpPr w:leftFromText="180" w:rightFromText="180" w:vertAnchor="text" w:horzAnchor="margin" w:tblpXSpec="center" w:tblpY="19"/>
        <w:tblW w:w="10740" w:type="dxa"/>
        <w:tblLayout w:type="fixed"/>
        <w:tblLook w:val="04A0" w:firstRow="1" w:lastRow="0" w:firstColumn="1" w:lastColumn="0" w:noHBand="0" w:noVBand="1"/>
      </w:tblPr>
      <w:tblGrid>
        <w:gridCol w:w="3108"/>
        <w:gridCol w:w="544"/>
        <w:gridCol w:w="240"/>
        <w:gridCol w:w="611"/>
        <w:gridCol w:w="478"/>
        <w:gridCol w:w="797"/>
        <w:gridCol w:w="723"/>
        <w:gridCol w:w="128"/>
        <w:gridCol w:w="108"/>
        <w:gridCol w:w="1168"/>
        <w:gridCol w:w="1275"/>
        <w:gridCol w:w="1560"/>
      </w:tblGrid>
      <w:tr w:rsidR="00302849" w:rsidRPr="00302849" w:rsidTr="008273B8">
        <w:trPr>
          <w:trHeight w:val="264"/>
        </w:trPr>
        <w:tc>
          <w:tcPr>
            <w:tcW w:w="3108"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784"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089"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520"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236" w:type="dxa"/>
            <w:gridSpan w:val="2"/>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168"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275"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c>
          <w:tcPr>
            <w:tcW w:w="1560" w:type="dxa"/>
            <w:noWrap/>
            <w:vAlign w:val="bottom"/>
          </w:tcPr>
          <w:p w:rsidR="00302849" w:rsidRPr="00302849" w:rsidRDefault="00302849" w:rsidP="00302849">
            <w:pPr>
              <w:spacing w:after="0" w:line="240" w:lineRule="auto"/>
              <w:rPr>
                <w:rFonts w:ascii="Times New Roman" w:eastAsia="Times New Roman" w:hAnsi="Times New Roman" w:cs="Times New Roman"/>
                <w:sz w:val="20"/>
                <w:szCs w:val="20"/>
                <w:lang w:eastAsia="ru-RU"/>
              </w:rPr>
            </w:pPr>
          </w:p>
        </w:tc>
      </w:tr>
      <w:tr w:rsidR="00302849" w:rsidRPr="00302849" w:rsidTr="008273B8">
        <w:trPr>
          <w:trHeight w:val="381"/>
        </w:trPr>
        <w:tc>
          <w:tcPr>
            <w:tcW w:w="3108"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Наименование показателя</w:t>
            </w:r>
          </w:p>
        </w:tc>
        <w:tc>
          <w:tcPr>
            <w:tcW w:w="3521" w:type="dxa"/>
            <w:gridSpan w:val="7"/>
            <w:tcBorders>
              <w:top w:val="single" w:sz="4" w:space="0" w:color="auto"/>
              <w:left w:val="nil"/>
              <w:bottom w:val="single" w:sz="4" w:space="0" w:color="auto"/>
              <w:right w:val="nil"/>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КБК</w:t>
            </w:r>
          </w:p>
        </w:tc>
        <w:tc>
          <w:tcPr>
            <w:tcW w:w="1276" w:type="dxa"/>
            <w:gridSpan w:val="2"/>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2021 год</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2022 год</w:t>
            </w: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2023 год</w:t>
            </w:r>
          </w:p>
        </w:tc>
      </w:tr>
      <w:tr w:rsidR="00302849" w:rsidRPr="00302849" w:rsidTr="008273B8">
        <w:trPr>
          <w:trHeight w:val="444"/>
        </w:trPr>
        <w:tc>
          <w:tcPr>
            <w:tcW w:w="3108"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544" w:type="dxa"/>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Раздел</w:t>
            </w:r>
          </w:p>
        </w:tc>
        <w:tc>
          <w:tcPr>
            <w:tcW w:w="851"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Подраздел</w:t>
            </w:r>
          </w:p>
        </w:tc>
        <w:tc>
          <w:tcPr>
            <w:tcW w:w="1275"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КЦСР</w:t>
            </w:r>
          </w:p>
        </w:tc>
        <w:tc>
          <w:tcPr>
            <w:tcW w:w="851" w:type="dxa"/>
            <w:gridSpan w:val="2"/>
            <w:tcBorders>
              <w:top w:val="nil"/>
              <w:left w:val="nil"/>
              <w:bottom w:val="single" w:sz="4" w:space="0" w:color="auto"/>
              <w:right w:val="single" w:sz="4" w:space="0" w:color="auto"/>
            </w:tcBorders>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Группа расходов</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1</w:t>
            </w:r>
          </w:p>
        </w:tc>
        <w:tc>
          <w:tcPr>
            <w:tcW w:w="544"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2</w:t>
            </w:r>
          </w:p>
        </w:tc>
        <w:tc>
          <w:tcPr>
            <w:tcW w:w="851"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3</w:t>
            </w:r>
          </w:p>
        </w:tc>
        <w:tc>
          <w:tcPr>
            <w:tcW w:w="1275"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w:t>
            </w:r>
          </w:p>
        </w:tc>
        <w:tc>
          <w:tcPr>
            <w:tcW w:w="851"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5</w:t>
            </w:r>
          </w:p>
        </w:tc>
        <w:tc>
          <w:tcPr>
            <w:tcW w:w="1276" w:type="dxa"/>
            <w:gridSpan w:val="2"/>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6</w:t>
            </w:r>
          </w:p>
        </w:tc>
        <w:tc>
          <w:tcPr>
            <w:tcW w:w="1275"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7</w:t>
            </w:r>
          </w:p>
        </w:tc>
        <w:tc>
          <w:tcPr>
            <w:tcW w:w="1560" w:type="dxa"/>
            <w:tcBorders>
              <w:top w:val="nil"/>
              <w:left w:val="nil"/>
              <w:bottom w:val="single" w:sz="4" w:space="0" w:color="auto"/>
              <w:right w:val="single" w:sz="4" w:space="0" w:color="auto"/>
            </w:tcBorders>
            <w:noWrap/>
            <w:vAlign w:val="center"/>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8</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noWrap/>
            <w:vAlign w:val="bottom"/>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ВСЕГО:</w:t>
            </w:r>
          </w:p>
        </w:tc>
        <w:tc>
          <w:tcPr>
            <w:tcW w:w="544" w:type="dxa"/>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1275"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851"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 </w:t>
            </w:r>
          </w:p>
        </w:tc>
        <w:tc>
          <w:tcPr>
            <w:tcW w:w="1276" w:type="dxa"/>
            <w:gridSpan w:val="2"/>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4 417 840,84</w:t>
            </w:r>
          </w:p>
        </w:tc>
        <w:tc>
          <w:tcPr>
            <w:tcW w:w="1275"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4 366 136,09</w:t>
            </w:r>
          </w:p>
        </w:tc>
        <w:tc>
          <w:tcPr>
            <w:tcW w:w="1560"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4 411 639,50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noWrap/>
            <w:vAlign w:val="bottom"/>
          </w:tcPr>
          <w:p w:rsidR="00302849" w:rsidRPr="00302849" w:rsidRDefault="00302849" w:rsidP="00302849">
            <w:pPr>
              <w:spacing w:after="0" w:line="240" w:lineRule="auto"/>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iCs/>
                <w:sz w:val="16"/>
                <w:szCs w:val="16"/>
                <w:lang w:eastAsia="ru-RU"/>
              </w:rPr>
              <w:t>Администрация сельского поселения</w:t>
            </w:r>
          </w:p>
        </w:tc>
        <w:tc>
          <w:tcPr>
            <w:tcW w:w="544" w:type="dxa"/>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p>
        </w:tc>
        <w:tc>
          <w:tcPr>
            <w:tcW w:w="1275"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p>
        </w:tc>
        <w:tc>
          <w:tcPr>
            <w:tcW w:w="851" w:type="dxa"/>
            <w:gridSpan w:val="2"/>
            <w:tcBorders>
              <w:top w:val="nil"/>
              <w:left w:val="nil"/>
              <w:bottom w:val="single" w:sz="4" w:space="0" w:color="auto"/>
              <w:right w:val="single" w:sz="4" w:space="0" w:color="auto"/>
            </w:tcBorders>
            <w:noWrap/>
            <w:vAlign w:val="bottom"/>
          </w:tcPr>
          <w:p w:rsidR="00302849" w:rsidRPr="00302849" w:rsidRDefault="00302849" w:rsidP="00302849">
            <w:pPr>
              <w:spacing w:after="0" w:line="240" w:lineRule="auto"/>
              <w:jc w:val="center"/>
              <w:rPr>
                <w:rFonts w:ascii="Times New Roman" w:eastAsia="Times New Roman" w:hAnsi="Times New Roman" w:cs="Times New Roman"/>
                <w:b/>
                <w:bCs/>
                <w:sz w:val="16"/>
                <w:szCs w:val="16"/>
                <w:lang w:eastAsia="ru-RU"/>
              </w:rPr>
            </w:pPr>
          </w:p>
        </w:tc>
        <w:tc>
          <w:tcPr>
            <w:tcW w:w="1276" w:type="dxa"/>
            <w:gridSpan w:val="2"/>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4 417 840,84</w:t>
            </w:r>
          </w:p>
        </w:tc>
        <w:tc>
          <w:tcPr>
            <w:tcW w:w="1275"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4 366 136,09</w:t>
            </w:r>
          </w:p>
        </w:tc>
        <w:tc>
          <w:tcPr>
            <w:tcW w:w="1560" w:type="dxa"/>
            <w:tcBorders>
              <w:top w:val="nil"/>
              <w:left w:val="nil"/>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
                <w:bCs/>
                <w:sz w:val="16"/>
                <w:szCs w:val="16"/>
                <w:lang w:eastAsia="ru-RU"/>
              </w:rPr>
            </w:pPr>
            <w:r w:rsidRPr="00302849">
              <w:rPr>
                <w:rFonts w:ascii="Times New Roman" w:eastAsia="Times New Roman" w:hAnsi="Times New Roman" w:cs="Times New Roman"/>
                <w:b/>
                <w:bCs/>
                <w:sz w:val="16"/>
                <w:szCs w:val="16"/>
                <w:lang w:eastAsia="ru-RU"/>
              </w:rPr>
              <w:t>4 411 639,50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noWrap/>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Условные расходы</w:t>
            </w:r>
          </w:p>
        </w:tc>
        <w:tc>
          <w:tcPr>
            <w:tcW w:w="544" w:type="dxa"/>
            <w:tcBorders>
              <w:top w:val="nil"/>
              <w:left w:val="nil"/>
              <w:bottom w:val="single" w:sz="4" w:space="0" w:color="auto"/>
              <w:right w:val="single" w:sz="4" w:space="0" w:color="auto"/>
            </w:tcBorders>
            <w:noWrap/>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00</w:t>
            </w:r>
          </w:p>
        </w:tc>
        <w:tc>
          <w:tcPr>
            <w:tcW w:w="851" w:type="dxa"/>
            <w:gridSpan w:val="2"/>
            <w:tcBorders>
              <w:top w:val="nil"/>
              <w:left w:val="nil"/>
              <w:bottom w:val="single" w:sz="4" w:space="0" w:color="auto"/>
              <w:right w:val="single" w:sz="4" w:space="0" w:color="auto"/>
            </w:tcBorders>
            <w:noWrap/>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00</w:t>
            </w:r>
          </w:p>
        </w:tc>
        <w:tc>
          <w:tcPr>
            <w:tcW w:w="1275" w:type="dxa"/>
            <w:gridSpan w:val="2"/>
            <w:tcBorders>
              <w:top w:val="nil"/>
              <w:left w:val="nil"/>
              <w:bottom w:val="single" w:sz="4" w:space="0" w:color="auto"/>
              <w:right w:val="single" w:sz="4" w:space="0" w:color="auto"/>
            </w:tcBorders>
            <w:noWrap/>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0000000000</w:t>
            </w:r>
          </w:p>
        </w:tc>
        <w:tc>
          <w:tcPr>
            <w:tcW w:w="851" w:type="dxa"/>
            <w:gridSpan w:val="2"/>
            <w:tcBorders>
              <w:top w:val="nil"/>
              <w:left w:val="nil"/>
              <w:bottom w:val="single" w:sz="4" w:space="0" w:color="auto"/>
              <w:right w:val="single" w:sz="4" w:space="0" w:color="auto"/>
            </w:tcBorders>
            <w:noWrap/>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110 400,00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215 899,00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ОБЩЕГОСУДАРСТВЕННЫЕ ВОПРОСЫ</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1 653 030,47</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1 682 930,47</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1 686 830,47</w:t>
            </w:r>
          </w:p>
        </w:tc>
      </w:tr>
      <w:tr w:rsidR="00302849" w:rsidRPr="00302849" w:rsidTr="008273B8">
        <w:trPr>
          <w:trHeight w:val="816"/>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02</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Глава муниципального образования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02</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7710000000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666 229,49</w:t>
            </w:r>
          </w:p>
        </w:tc>
      </w:tr>
      <w:tr w:rsidR="00302849" w:rsidRPr="00302849" w:rsidTr="008273B8">
        <w:trPr>
          <w:trHeight w:val="122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02</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7710090019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666 229,49</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8"/>
                <w:szCs w:val="18"/>
                <w:lang w:eastAsia="ru-RU"/>
              </w:rPr>
            </w:pPr>
            <w:r w:rsidRPr="00302849">
              <w:rPr>
                <w:rFonts w:ascii="Times New Roman" w:eastAsia="Times New Roman" w:hAnsi="Times New Roman" w:cs="Times New Roman"/>
                <w:b/>
                <w:bCs/>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04</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986 800,98</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1 016 700,98</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1 020 600,98</w:t>
            </w:r>
          </w:p>
        </w:tc>
      </w:tr>
      <w:tr w:rsidR="00302849" w:rsidRPr="00302849" w:rsidTr="008273B8">
        <w:trPr>
          <w:trHeight w:val="612"/>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Расходы на обеспечение функций государственных органов, в том числе территориальных органов</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04</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986 800,98</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1 016 700,98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1 020 600,98</w:t>
            </w:r>
          </w:p>
        </w:tc>
      </w:tr>
      <w:tr w:rsidR="00302849" w:rsidRPr="00302849" w:rsidTr="008273B8">
        <w:trPr>
          <w:trHeight w:val="122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912 300,98</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72 500,00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102 400,00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106 300,00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7820090019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2 000,00</w:t>
            </w:r>
          </w:p>
        </w:tc>
      </w:tr>
      <w:tr w:rsidR="00302849" w:rsidRPr="00302849" w:rsidTr="008273B8">
        <w:trPr>
          <w:trHeight w:val="816"/>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06</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14 828,36</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14 828,36</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14 828,36</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sz w:val="16"/>
                <w:szCs w:val="16"/>
                <w:lang w:eastAsia="ru-RU"/>
              </w:rPr>
              <w:t>Иные межбюджетные трансферты</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06</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3920373920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500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1 000,00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1 000,00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1 000,00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межбюджетные трансферты</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06</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9390079390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500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13 828,36</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06</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b/>
                <w:sz w:val="16"/>
                <w:szCs w:val="16"/>
                <w:lang w:eastAsia="ru-RU"/>
              </w:rPr>
              <w:t xml:space="preserve">     58 052,47</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sz w:val="16"/>
                <w:szCs w:val="16"/>
                <w:lang w:eastAsia="ru-RU"/>
              </w:rPr>
            </w:pPr>
            <w:r w:rsidRPr="00302849">
              <w:rPr>
                <w:rFonts w:ascii="Times New Roman" w:eastAsia="Times New Roman" w:hAnsi="Times New Roman" w:cs="Times New Roman"/>
                <w:sz w:val="16"/>
                <w:szCs w:val="16"/>
                <w:lang w:eastAsia="ru-RU"/>
              </w:rPr>
              <w:t>Выборы депутатов представительных органов местного самоуправления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07</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9440099999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58 052,47</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sz w:val="16"/>
                <w:szCs w:val="16"/>
                <w:lang w:eastAsia="ru-RU"/>
              </w:rPr>
            </w:pP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Резервные фонды</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11</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30 000,00</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30 000,00</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30 000,00</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Резервный фонд Местной администрации</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11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3920520540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30 000,00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30 000,00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30 000,00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3920520540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30 000,00</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Другие общегосударственные вопросы</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13</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3 000,00</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3 000,00</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3 000,00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Иные бюджетные ассигнования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13</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7710092794</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800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3 000,00</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НАЦИОНАЛЬНАЯ ОБОРОНА</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02</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94 369,47</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95 291,15</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98 849,12</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Мобилизационная и вневойсковая подготовка</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02</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03</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94 369,47</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95 291,15</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98 849,12</w:t>
            </w:r>
          </w:p>
        </w:tc>
      </w:tr>
      <w:tr w:rsidR="00302849" w:rsidRPr="00302849" w:rsidTr="008273B8">
        <w:trPr>
          <w:trHeight w:val="122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02</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03</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9990051180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94 369,47</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95 291,15</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98 849,12</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Дорожное хозяйство (дорожные фонды)</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04</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09</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612 350,00</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656 140,00</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686 410,00</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Содержание автомобильных дорог общего пользования местного значения</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04</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09</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2420192058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Cs/>
                <w:iCs/>
                <w:sz w:val="16"/>
                <w:szCs w:val="16"/>
                <w:lang w:eastAsia="ru-RU"/>
              </w:rPr>
            </w:pPr>
            <w:r w:rsidRPr="00302849">
              <w:rPr>
                <w:rFonts w:ascii="Times New Roman" w:eastAsia="Times New Roman" w:hAnsi="Times New Roman" w:cs="Times New Roman"/>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612 350,00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656 140,00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686 410,00</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04</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09</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2420192058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612 350,00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656 140,00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686 410,00</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b/>
                <w:bCs/>
                <w:iCs/>
                <w:sz w:val="16"/>
                <w:szCs w:val="16"/>
                <w:lang w:eastAsia="ru-RU"/>
              </w:rPr>
              <w:t>ЖИЛИЩНО-КОММУНАЛЬНОЕ ХОЗЯЙСТВО</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05</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64 843,19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43 301,08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45 501,08</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Благоустройство</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05</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03</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64 843,19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43 301,08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45 501,08</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05</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03</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0599999999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64 843,19</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43 301,08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45 501,08</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КУЛЬТУРА, КИНЕМАТОГРАФИЯ</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08</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1 758 866,88</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1 601 745,03</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1 501 821,47</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Культура</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1 758 866,88</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1 601 745,03</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1 501 821,47</w:t>
            </w:r>
          </w:p>
        </w:tc>
      </w:tr>
      <w:tr w:rsidR="00302849" w:rsidRPr="00302849" w:rsidTr="008273B8">
        <w:trPr>
          <w:trHeight w:val="122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1120190059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1 103 366,88</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Прочая закупка товаров, работ и услуг для государственных (муниципальных) нужд</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08</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1120190059</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200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655 500,00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498 378,15</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398 454,59</w:t>
            </w:r>
          </w:p>
        </w:tc>
      </w:tr>
      <w:tr w:rsidR="00302849" w:rsidRPr="00302849" w:rsidTr="008273B8">
        <w:trPr>
          <w:trHeight w:val="264"/>
        </w:trPr>
        <w:tc>
          <w:tcPr>
            <w:tcW w:w="3108"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СОЦИАЛЬНАЯ ПОЛИТИКА</w:t>
            </w:r>
          </w:p>
        </w:tc>
        <w:tc>
          <w:tcPr>
            <w:tcW w:w="544"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5"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75"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560" w:type="dxa"/>
            <w:tcBorders>
              <w:top w:val="single" w:sz="4" w:space="0" w:color="auto"/>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264"/>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Пенсионное обеспечение</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612"/>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Выплата доплат к пенсиям лицам, замещавшим должность муниципальной службы</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71000Н0600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 </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r w:rsidR="00302849" w:rsidRPr="00302849" w:rsidTr="008273B8">
        <w:trPr>
          <w:trHeight w:val="408"/>
        </w:trPr>
        <w:tc>
          <w:tcPr>
            <w:tcW w:w="3108" w:type="dxa"/>
            <w:tcBorders>
              <w:top w:val="nil"/>
              <w:left w:val="single" w:sz="4" w:space="0" w:color="auto"/>
              <w:bottom w:val="single" w:sz="4" w:space="0" w:color="auto"/>
              <w:right w:val="single" w:sz="4" w:space="0" w:color="auto"/>
            </w:tcBorders>
          </w:tcPr>
          <w:p w:rsidR="00302849" w:rsidRPr="00302849" w:rsidRDefault="00302849" w:rsidP="00302849">
            <w:pPr>
              <w:spacing w:after="0" w:line="240" w:lineRule="auto"/>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Социальное обеспечение и иные выплаты населению</w:t>
            </w:r>
          </w:p>
        </w:tc>
        <w:tc>
          <w:tcPr>
            <w:tcW w:w="544" w:type="dxa"/>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10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01</w:t>
            </w:r>
          </w:p>
        </w:tc>
        <w:tc>
          <w:tcPr>
            <w:tcW w:w="1275"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71000Н0600</w:t>
            </w:r>
          </w:p>
        </w:tc>
        <w:tc>
          <w:tcPr>
            <w:tcW w:w="851"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center"/>
              <w:rPr>
                <w:rFonts w:ascii="Times New Roman" w:eastAsia="Times New Roman" w:hAnsi="Times New Roman" w:cs="Times New Roman"/>
                <w:sz w:val="16"/>
                <w:szCs w:val="16"/>
                <w:lang w:eastAsia="ru-RU"/>
              </w:rPr>
            </w:pPr>
            <w:r w:rsidRPr="00302849">
              <w:rPr>
                <w:rFonts w:ascii="Times New Roman" w:eastAsia="Times New Roman" w:hAnsi="Times New Roman" w:cs="Times New Roman"/>
                <w:sz w:val="16"/>
                <w:szCs w:val="16"/>
                <w:lang w:eastAsia="ru-RU"/>
              </w:rPr>
              <w:t>300</w:t>
            </w:r>
          </w:p>
        </w:tc>
        <w:tc>
          <w:tcPr>
            <w:tcW w:w="1276" w:type="dxa"/>
            <w:gridSpan w:val="2"/>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275"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c>
          <w:tcPr>
            <w:tcW w:w="1560" w:type="dxa"/>
            <w:tcBorders>
              <w:top w:val="nil"/>
              <w:left w:val="nil"/>
              <w:bottom w:val="single" w:sz="4" w:space="0" w:color="auto"/>
              <w:right w:val="single" w:sz="4" w:space="0" w:color="auto"/>
            </w:tcBorders>
          </w:tcPr>
          <w:p w:rsidR="00302849" w:rsidRPr="00302849" w:rsidRDefault="00302849" w:rsidP="00302849">
            <w:pPr>
              <w:spacing w:after="0" w:line="240" w:lineRule="auto"/>
              <w:jc w:val="right"/>
              <w:rPr>
                <w:rFonts w:ascii="Times New Roman" w:eastAsia="Times New Roman" w:hAnsi="Times New Roman" w:cs="Times New Roman"/>
                <w:b/>
                <w:bCs/>
                <w:iCs/>
                <w:sz w:val="16"/>
                <w:szCs w:val="16"/>
                <w:lang w:eastAsia="ru-RU"/>
              </w:rPr>
            </w:pPr>
            <w:r w:rsidRPr="00302849">
              <w:rPr>
                <w:rFonts w:ascii="Times New Roman" w:eastAsia="Times New Roman" w:hAnsi="Times New Roman" w:cs="Times New Roman"/>
                <w:b/>
                <w:bCs/>
                <w:iCs/>
                <w:sz w:val="16"/>
                <w:szCs w:val="16"/>
                <w:lang w:eastAsia="ru-RU"/>
              </w:rPr>
              <w:t>128 500,00</w:t>
            </w:r>
          </w:p>
        </w:tc>
      </w:tr>
    </w:tbl>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p>
    <w:p w:rsidR="00302849" w:rsidRPr="00302849" w:rsidRDefault="00302849" w:rsidP="00302849">
      <w:pPr>
        <w:tabs>
          <w:tab w:val="left" w:pos="9660"/>
        </w:tabs>
        <w:spacing w:after="0" w:line="240" w:lineRule="auto"/>
        <w:jc w:val="right"/>
        <w:rPr>
          <w:rFonts w:ascii="Times New Roman" w:eastAsia="Times New Roman" w:hAnsi="Times New Roman" w:cs="Times New Roman"/>
          <w:sz w:val="20"/>
        </w:rPr>
      </w:pPr>
      <w:r w:rsidRPr="00302849">
        <w:rPr>
          <w:rFonts w:ascii="Times New Roman" w:eastAsia="Times New Roman" w:hAnsi="Times New Roman" w:cs="Times New Roman"/>
          <w:sz w:val="20"/>
        </w:rPr>
        <w:lastRenderedPageBreak/>
        <w:t>Приложение №6</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к решению сессии</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совета местного самоуправления сельского </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поселения </w:t>
      </w:r>
      <w:proofErr w:type="spellStart"/>
      <w:r w:rsidRPr="00302849">
        <w:rPr>
          <w:rFonts w:ascii="Times New Roman" w:eastAsia="Times New Roman" w:hAnsi="Times New Roman" w:cs="Times New Roman"/>
          <w:sz w:val="20"/>
          <w:szCs w:val="20"/>
          <w:lang w:eastAsia="ru-RU"/>
        </w:rPr>
        <w:t>Ерокко</w:t>
      </w:r>
      <w:proofErr w:type="spellEnd"/>
      <w:r w:rsidRPr="00302849">
        <w:rPr>
          <w:rFonts w:ascii="Times New Roman" w:eastAsia="Times New Roman" w:hAnsi="Times New Roman" w:cs="Times New Roman"/>
          <w:sz w:val="20"/>
          <w:szCs w:val="20"/>
          <w:lang w:eastAsia="ru-RU"/>
        </w:rPr>
        <w:t xml:space="preserve"> </w:t>
      </w:r>
      <w:proofErr w:type="spellStart"/>
      <w:r w:rsidRPr="00302849">
        <w:rPr>
          <w:rFonts w:ascii="Times New Roman" w:eastAsia="Times New Roman" w:hAnsi="Times New Roman" w:cs="Times New Roman"/>
          <w:sz w:val="20"/>
          <w:szCs w:val="20"/>
          <w:lang w:eastAsia="ru-RU"/>
        </w:rPr>
        <w:t>Лескенского</w:t>
      </w:r>
      <w:proofErr w:type="spellEnd"/>
      <w:r w:rsidRPr="00302849">
        <w:rPr>
          <w:rFonts w:ascii="Times New Roman" w:eastAsia="Times New Roman" w:hAnsi="Times New Roman" w:cs="Times New Roman"/>
          <w:sz w:val="20"/>
          <w:szCs w:val="20"/>
          <w:lang w:eastAsia="ru-RU"/>
        </w:rPr>
        <w:t xml:space="preserve"> муниципального</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 района КБР «О бюджете сельского поселения </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proofErr w:type="spellStart"/>
      <w:r w:rsidRPr="00302849">
        <w:rPr>
          <w:rFonts w:ascii="Times New Roman" w:eastAsia="Times New Roman" w:hAnsi="Times New Roman" w:cs="Times New Roman"/>
          <w:sz w:val="20"/>
          <w:szCs w:val="20"/>
          <w:lang w:eastAsia="ru-RU"/>
        </w:rPr>
        <w:t>Ерокко</w:t>
      </w:r>
      <w:proofErr w:type="spellEnd"/>
      <w:r w:rsidRPr="00302849">
        <w:rPr>
          <w:rFonts w:ascii="Times New Roman" w:eastAsia="Times New Roman" w:hAnsi="Times New Roman" w:cs="Times New Roman"/>
          <w:sz w:val="20"/>
          <w:szCs w:val="20"/>
          <w:lang w:eastAsia="ru-RU"/>
        </w:rPr>
        <w:t xml:space="preserve"> </w:t>
      </w:r>
      <w:proofErr w:type="spellStart"/>
      <w:r w:rsidRPr="00302849">
        <w:rPr>
          <w:rFonts w:ascii="Times New Roman" w:eastAsia="Times New Roman" w:hAnsi="Times New Roman" w:cs="Times New Roman"/>
          <w:sz w:val="20"/>
          <w:szCs w:val="20"/>
          <w:lang w:eastAsia="ru-RU"/>
        </w:rPr>
        <w:t>Лескенского</w:t>
      </w:r>
      <w:proofErr w:type="spellEnd"/>
      <w:r w:rsidRPr="00302849">
        <w:rPr>
          <w:rFonts w:ascii="Times New Roman" w:eastAsia="Times New Roman" w:hAnsi="Times New Roman" w:cs="Times New Roman"/>
          <w:sz w:val="20"/>
          <w:szCs w:val="20"/>
          <w:lang w:eastAsia="ru-RU"/>
        </w:rPr>
        <w:t xml:space="preserve"> муниципального   района </w:t>
      </w:r>
    </w:p>
    <w:p w:rsidR="00302849" w:rsidRPr="00302849" w:rsidRDefault="00302849" w:rsidP="00302849">
      <w:pPr>
        <w:spacing w:after="0" w:line="240" w:lineRule="auto"/>
        <w:jc w:val="right"/>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 xml:space="preserve">Кабардино-Балкарской Республики на 2021 год </w:t>
      </w:r>
    </w:p>
    <w:p w:rsidR="00302849" w:rsidRPr="00302849" w:rsidRDefault="00302849" w:rsidP="00302849">
      <w:pPr>
        <w:spacing w:after="0" w:line="240" w:lineRule="auto"/>
        <w:rPr>
          <w:rFonts w:ascii="Times New Roman" w:eastAsia="Times New Roman" w:hAnsi="Times New Roman" w:cs="Times New Roman"/>
          <w:b/>
          <w:sz w:val="24"/>
          <w:szCs w:val="24"/>
          <w:lang w:eastAsia="ru-RU"/>
        </w:rPr>
      </w:pPr>
      <w:r w:rsidRPr="00302849">
        <w:rPr>
          <w:rFonts w:ascii="Times New Roman" w:eastAsia="Times New Roman" w:hAnsi="Times New Roman" w:cs="Times New Roman"/>
          <w:sz w:val="20"/>
          <w:szCs w:val="20"/>
          <w:lang w:eastAsia="ru-RU"/>
        </w:rPr>
        <w:t xml:space="preserve">                                                                и в плановый период 2022 и 2023 годов» №1 от 28.12. 2020г.</w:t>
      </w:r>
    </w:p>
    <w:p w:rsidR="00302849" w:rsidRPr="00302849" w:rsidRDefault="00302849" w:rsidP="00302849">
      <w:pPr>
        <w:spacing w:after="0" w:line="240" w:lineRule="auto"/>
        <w:rPr>
          <w:rFonts w:ascii="Times New Roman" w:eastAsia="Times New Roman" w:hAnsi="Times New Roman" w:cs="Times New Roman"/>
          <w:b/>
          <w:sz w:val="24"/>
          <w:szCs w:val="24"/>
          <w:lang w:eastAsia="ru-RU"/>
        </w:rPr>
      </w:pPr>
    </w:p>
    <w:p w:rsidR="00302849" w:rsidRPr="00302849" w:rsidRDefault="00302849" w:rsidP="00302849">
      <w:pPr>
        <w:spacing w:after="0" w:line="240" w:lineRule="auto"/>
        <w:rPr>
          <w:rFonts w:ascii="Times New Roman" w:eastAsia="Times New Roman" w:hAnsi="Times New Roman" w:cs="Times New Roman"/>
          <w:b/>
          <w:sz w:val="24"/>
          <w:szCs w:val="24"/>
          <w:lang w:eastAsia="ru-RU"/>
        </w:rPr>
      </w:pPr>
    </w:p>
    <w:p w:rsidR="00302849" w:rsidRPr="00302849" w:rsidRDefault="00302849" w:rsidP="00302849">
      <w:pPr>
        <w:spacing w:after="0" w:line="240" w:lineRule="auto"/>
        <w:rPr>
          <w:rFonts w:ascii="Times New Roman" w:eastAsia="Times New Roman" w:hAnsi="Times New Roman" w:cs="Times New Roman"/>
          <w:b/>
          <w:sz w:val="24"/>
          <w:szCs w:val="24"/>
          <w:lang w:eastAsia="ru-RU"/>
        </w:rPr>
      </w:pPr>
      <w:r w:rsidRPr="00302849">
        <w:rPr>
          <w:rFonts w:ascii="Times New Roman" w:eastAsia="Times New Roman" w:hAnsi="Times New Roman" w:cs="Times New Roman"/>
          <w:b/>
          <w:sz w:val="24"/>
          <w:szCs w:val="24"/>
          <w:lang w:eastAsia="ru-RU"/>
        </w:rPr>
        <w:t xml:space="preserve">                                                                    Источники </w:t>
      </w:r>
    </w:p>
    <w:p w:rsidR="00302849" w:rsidRPr="00302849" w:rsidRDefault="00302849" w:rsidP="00302849">
      <w:pPr>
        <w:spacing w:after="0" w:line="240" w:lineRule="auto"/>
        <w:rPr>
          <w:rFonts w:ascii="Times New Roman" w:eastAsia="Times New Roman" w:hAnsi="Times New Roman" w:cs="Times New Roman"/>
          <w:b/>
          <w:sz w:val="24"/>
          <w:szCs w:val="24"/>
          <w:lang w:eastAsia="ru-RU"/>
        </w:rPr>
      </w:pPr>
      <w:r w:rsidRPr="00302849">
        <w:rPr>
          <w:rFonts w:ascii="Times New Roman" w:eastAsia="Times New Roman" w:hAnsi="Times New Roman" w:cs="Times New Roman"/>
          <w:b/>
          <w:sz w:val="24"/>
          <w:szCs w:val="24"/>
          <w:lang w:eastAsia="ru-RU"/>
        </w:rPr>
        <w:t xml:space="preserve">        Финансирования дефицита бюджета сельского поселения </w:t>
      </w:r>
      <w:proofErr w:type="spellStart"/>
      <w:r w:rsidRPr="00302849">
        <w:rPr>
          <w:rFonts w:ascii="Times New Roman" w:eastAsia="Times New Roman" w:hAnsi="Times New Roman" w:cs="Times New Roman"/>
          <w:b/>
          <w:sz w:val="24"/>
          <w:szCs w:val="24"/>
          <w:lang w:eastAsia="ru-RU"/>
        </w:rPr>
        <w:t>Ерокко</w:t>
      </w:r>
      <w:proofErr w:type="spellEnd"/>
      <w:r w:rsidRPr="00302849">
        <w:rPr>
          <w:rFonts w:ascii="Times New Roman" w:eastAsia="Times New Roman" w:hAnsi="Times New Roman" w:cs="Times New Roman"/>
          <w:b/>
          <w:sz w:val="24"/>
          <w:szCs w:val="24"/>
          <w:lang w:eastAsia="ru-RU"/>
        </w:rPr>
        <w:t xml:space="preserve"> на 2021 год.  </w:t>
      </w:r>
    </w:p>
    <w:p w:rsidR="00302849" w:rsidRPr="00302849" w:rsidRDefault="00302849" w:rsidP="00302849">
      <w:pPr>
        <w:spacing w:after="0" w:line="240" w:lineRule="auto"/>
        <w:rPr>
          <w:rFonts w:ascii="Times New Roman" w:eastAsia="Times New Roman" w:hAnsi="Times New Roman" w:cs="Times New Roman"/>
          <w:b/>
          <w:sz w:val="20"/>
          <w:szCs w:val="20"/>
          <w:lang w:eastAsia="ru-RU"/>
        </w:rPr>
      </w:pPr>
    </w:p>
    <w:tbl>
      <w:tblPr>
        <w:tblW w:w="10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819"/>
        <w:gridCol w:w="1440"/>
        <w:gridCol w:w="1620"/>
        <w:gridCol w:w="1620"/>
      </w:tblGrid>
      <w:tr w:rsidR="00302849" w:rsidRPr="00302849" w:rsidTr="008273B8">
        <w:trPr>
          <w:trHeight w:val="343"/>
        </w:trPr>
        <w:tc>
          <w:tcPr>
            <w:tcW w:w="2997"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Код бюджетной классификации РФ</w:t>
            </w:r>
          </w:p>
        </w:tc>
        <w:tc>
          <w:tcPr>
            <w:tcW w:w="2819"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 xml:space="preserve">     Вид заимствований </w:t>
            </w:r>
          </w:p>
        </w:tc>
        <w:tc>
          <w:tcPr>
            <w:tcW w:w="144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2021 год</w:t>
            </w:r>
          </w:p>
        </w:tc>
        <w:tc>
          <w:tcPr>
            <w:tcW w:w="162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2022 год</w:t>
            </w:r>
          </w:p>
        </w:tc>
        <w:tc>
          <w:tcPr>
            <w:tcW w:w="162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lang w:eastAsia="ru-RU"/>
              </w:rPr>
            </w:pPr>
            <w:r w:rsidRPr="00302849">
              <w:rPr>
                <w:rFonts w:ascii="Times New Roman" w:eastAsia="Times New Roman" w:hAnsi="Times New Roman" w:cs="Times New Roman"/>
                <w:sz w:val="20"/>
                <w:szCs w:val="20"/>
                <w:lang w:eastAsia="ru-RU"/>
              </w:rPr>
              <w:t>2023 год</w:t>
            </w:r>
          </w:p>
        </w:tc>
      </w:tr>
      <w:tr w:rsidR="00302849" w:rsidRPr="00302849" w:rsidTr="008273B8">
        <w:trPr>
          <w:trHeight w:val="463"/>
        </w:trPr>
        <w:tc>
          <w:tcPr>
            <w:tcW w:w="2997"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703.01050201100000.510</w:t>
            </w:r>
          </w:p>
        </w:tc>
        <w:tc>
          <w:tcPr>
            <w:tcW w:w="2819"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Увеличение прочих остатков денежных средств бюджета</w:t>
            </w:r>
          </w:p>
        </w:tc>
        <w:tc>
          <w:tcPr>
            <w:tcW w:w="144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-4417 840,84</w:t>
            </w:r>
          </w:p>
        </w:tc>
        <w:tc>
          <w:tcPr>
            <w:tcW w:w="162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-4 366 136,09</w:t>
            </w:r>
          </w:p>
        </w:tc>
        <w:tc>
          <w:tcPr>
            <w:tcW w:w="162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-4 411 639,50</w:t>
            </w:r>
          </w:p>
        </w:tc>
      </w:tr>
      <w:tr w:rsidR="00302849" w:rsidRPr="00302849" w:rsidTr="008273B8">
        <w:trPr>
          <w:trHeight w:val="480"/>
        </w:trPr>
        <w:tc>
          <w:tcPr>
            <w:tcW w:w="2997"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703.01050201100000.610</w:t>
            </w:r>
          </w:p>
        </w:tc>
        <w:tc>
          <w:tcPr>
            <w:tcW w:w="2819"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Уменьшение прочих остатков денежных средств бюджета</w:t>
            </w:r>
          </w:p>
        </w:tc>
        <w:tc>
          <w:tcPr>
            <w:tcW w:w="144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4 417 840,84</w:t>
            </w:r>
          </w:p>
        </w:tc>
        <w:tc>
          <w:tcPr>
            <w:tcW w:w="162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4 366 136,09</w:t>
            </w:r>
          </w:p>
        </w:tc>
        <w:tc>
          <w:tcPr>
            <w:tcW w:w="1620" w:type="dxa"/>
            <w:tcBorders>
              <w:top w:val="single" w:sz="4" w:space="0" w:color="auto"/>
              <w:left w:val="single" w:sz="4" w:space="0" w:color="auto"/>
              <w:bottom w:val="single" w:sz="4" w:space="0" w:color="auto"/>
              <w:right w:val="single" w:sz="4" w:space="0" w:color="auto"/>
            </w:tcBorders>
            <w:vAlign w:val="bottom"/>
          </w:tcPr>
          <w:p w:rsidR="00302849" w:rsidRPr="00302849" w:rsidRDefault="00302849" w:rsidP="00302849">
            <w:pPr>
              <w:spacing w:after="0" w:line="240" w:lineRule="auto"/>
              <w:jc w:val="right"/>
              <w:rPr>
                <w:rFonts w:ascii="Times New Roman" w:eastAsia="Times New Roman" w:hAnsi="Times New Roman" w:cs="Times New Roman"/>
                <w:bCs/>
                <w:sz w:val="20"/>
                <w:szCs w:val="20"/>
                <w:lang w:eastAsia="ru-RU"/>
              </w:rPr>
            </w:pPr>
            <w:r w:rsidRPr="00302849">
              <w:rPr>
                <w:rFonts w:ascii="Times New Roman" w:eastAsia="Times New Roman" w:hAnsi="Times New Roman" w:cs="Times New Roman"/>
                <w:bCs/>
                <w:sz w:val="20"/>
                <w:szCs w:val="20"/>
                <w:lang w:eastAsia="ru-RU"/>
              </w:rPr>
              <w:t>4 411 639,50</w:t>
            </w:r>
          </w:p>
        </w:tc>
      </w:tr>
      <w:tr w:rsidR="00302849" w:rsidRPr="00302849" w:rsidTr="008273B8">
        <w:trPr>
          <w:trHeight w:val="360"/>
        </w:trPr>
        <w:tc>
          <w:tcPr>
            <w:tcW w:w="2997"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703.01050200000000.000</w:t>
            </w:r>
          </w:p>
        </w:tc>
        <w:tc>
          <w:tcPr>
            <w:tcW w:w="2819"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lang w:eastAsia="ru-RU"/>
              </w:rPr>
              <w:t>Остаток средств бюджета</w:t>
            </w:r>
          </w:p>
        </w:tc>
        <w:tc>
          <w:tcPr>
            <w:tcW w:w="144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jc w:val="center"/>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jc w:val="center"/>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302849" w:rsidRPr="00302849" w:rsidRDefault="00302849" w:rsidP="00302849">
            <w:pPr>
              <w:spacing w:after="200" w:line="276" w:lineRule="auto"/>
              <w:jc w:val="center"/>
              <w:rPr>
                <w:rFonts w:ascii="Times New Roman" w:eastAsia="Times New Roman" w:hAnsi="Times New Roman" w:cs="Times New Roman"/>
                <w:sz w:val="20"/>
                <w:szCs w:val="20"/>
              </w:rPr>
            </w:pPr>
            <w:r w:rsidRPr="00302849">
              <w:rPr>
                <w:rFonts w:ascii="Times New Roman" w:eastAsia="Times New Roman" w:hAnsi="Times New Roman" w:cs="Times New Roman"/>
                <w:sz w:val="20"/>
                <w:szCs w:val="20"/>
              </w:rPr>
              <w:t>0,00</w:t>
            </w:r>
          </w:p>
        </w:tc>
      </w:tr>
    </w:tbl>
    <w:p w:rsidR="00302849" w:rsidRPr="00302849" w:rsidRDefault="00302849" w:rsidP="00302849">
      <w:pPr>
        <w:tabs>
          <w:tab w:val="left" w:pos="1815"/>
        </w:tabs>
        <w:spacing w:after="0" w:line="240" w:lineRule="auto"/>
        <w:rPr>
          <w:rFonts w:ascii="Times New Roman" w:eastAsia="Times New Roman" w:hAnsi="Times New Roman" w:cs="Times New Roman"/>
          <w:sz w:val="24"/>
          <w:szCs w:val="24"/>
          <w:lang w:eastAsia="ru-RU"/>
        </w:rPr>
      </w:pPr>
    </w:p>
    <w:p w:rsidR="00302849" w:rsidRPr="00302849" w:rsidRDefault="00302849" w:rsidP="00302849">
      <w:pPr>
        <w:spacing w:after="0" w:line="240" w:lineRule="auto"/>
        <w:rPr>
          <w:rFonts w:ascii="Times New Roman" w:eastAsia="Times New Roman" w:hAnsi="Times New Roman" w:cs="Times New Roman"/>
          <w:sz w:val="24"/>
          <w:szCs w:val="24"/>
          <w:lang w:eastAsia="ru-RU"/>
        </w:rPr>
      </w:pPr>
    </w:p>
    <w:p w:rsidR="009F47C8" w:rsidRDefault="009F47C8">
      <w:bookmarkStart w:id="1" w:name="_GoBack"/>
      <w:bookmarkEnd w:id="1"/>
    </w:p>
    <w:sectPr w:rsidR="009F47C8" w:rsidSect="00F92D3A">
      <w:pgSz w:w="11906" w:h="16838" w:code="9"/>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D42E9"/>
    <w:multiLevelType w:val="hybridMultilevel"/>
    <w:tmpl w:val="D87CA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49"/>
    <w:rsid w:val="00302849"/>
    <w:rsid w:val="009F47C8"/>
    <w:rsid w:val="00F9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580FC-C64A-40AD-8A42-1392A96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2849"/>
    <w:pPr>
      <w:keepNext/>
      <w:spacing w:after="0" w:line="240" w:lineRule="auto"/>
      <w:ind w:firstLine="720"/>
      <w:jc w:val="both"/>
      <w:outlineLvl w:val="0"/>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849"/>
    <w:rPr>
      <w:rFonts w:ascii="Times New Roman" w:eastAsia="Calibri" w:hAnsi="Times New Roman" w:cs="Times New Roman"/>
      <w:sz w:val="28"/>
      <w:szCs w:val="24"/>
      <w:lang w:eastAsia="ru-RU"/>
    </w:rPr>
  </w:style>
  <w:style w:type="numbering" w:customStyle="1" w:styleId="11">
    <w:name w:val="Нет списка1"/>
    <w:next w:val="a2"/>
    <w:semiHidden/>
    <w:unhideWhenUsed/>
    <w:rsid w:val="00302849"/>
  </w:style>
  <w:style w:type="character" w:customStyle="1" w:styleId="a3">
    <w:name w:val="Верхний колонтитул Знак"/>
    <w:basedOn w:val="a0"/>
    <w:link w:val="a4"/>
    <w:locked/>
    <w:rsid w:val="00302849"/>
    <w:rPr>
      <w:sz w:val="24"/>
      <w:szCs w:val="24"/>
      <w:lang w:eastAsia="ru-RU"/>
    </w:rPr>
  </w:style>
  <w:style w:type="paragraph" w:styleId="a4">
    <w:name w:val="header"/>
    <w:basedOn w:val="a"/>
    <w:link w:val="a3"/>
    <w:rsid w:val="00302849"/>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302849"/>
  </w:style>
  <w:style w:type="character" w:customStyle="1" w:styleId="a5">
    <w:name w:val="Нижний колонтитул Знак"/>
    <w:basedOn w:val="a0"/>
    <w:link w:val="a6"/>
    <w:locked/>
    <w:rsid w:val="00302849"/>
    <w:rPr>
      <w:sz w:val="24"/>
      <w:szCs w:val="24"/>
      <w:lang w:eastAsia="ru-RU"/>
    </w:rPr>
  </w:style>
  <w:style w:type="paragraph" w:styleId="a6">
    <w:name w:val="footer"/>
    <w:basedOn w:val="a"/>
    <w:link w:val="a5"/>
    <w:rsid w:val="00302849"/>
    <w:pPr>
      <w:tabs>
        <w:tab w:val="center" w:pos="4677"/>
        <w:tab w:val="right" w:pos="9355"/>
      </w:tabs>
      <w:spacing w:after="0" w:line="240" w:lineRule="auto"/>
    </w:pPr>
    <w:rPr>
      <w:sz w:val="24"/>
      <w:szCs w:val="24"/>
      <w:lang w:eastAsia="ru-RU"/>
    </w:rPr>
  </w:style>
  <w:style w:type="character" w:customStyle="1" w:styleId="13">
    <w:name w:val="Нижний колонтитул Знак1"/>
    <w:basedOn w:val="a0"/>
    <w:uiPriority w:val="99"/>
    <w:semiHidden/>
    <w:rsid w:val="00302849"/>
  </w:style>
  <w:style w:type="character" w:customStyle="1" w:styleId="a7">
    <w:name w:val="Название Знак"/>
    <w:basedOn w:val="a0"/>
    <w:link w:val="a8"/>
    <w:locked/>
    <w:rsid w:val="00302849"/>
    <w:rPr>
      <w:rFonts w:ascii="Calibri" w:eastAsia="Calibri" w:hAnsi="Calibri"/>
      <w:b/>
      <w:bCs/>
      <w:sz w:val="24"/>
      <w:szCs w:val="24"/>
      <w:u w:val="single"/>
      <w:lang w:eastAsia="ru-RU"/>
    </w:rPr>
  </w:style>
  <w:style w:type="paragraph" w:styleId="a8">
    <w:name w:val="Title"/>
    <w:basedOn w:val="a"/>
    <w:link w:val="a7"/>
    <w:qFormat/>
    <w:rsid w:val="00302849"/>
    <w:pPr>
      <w:spacing w:after="0" w:line="240" w:lineRule="auto"/>
      <w:jc w:val="center"/>
    </w:pPr>
    <w:rPr>
      <w:rFonts w:ascii="Calibri" w:eastAsia="Calibri" w:hAnsi="Calibri"/>
      <w:b/>
      <w:bCs/>
      <w:sz w:val="24"/>
      <w:szCs w:val="24"/>
      <w:u w:val="single"/>
      <w:lang w:eastAsia="ru-RU"/>
    </w:rPr>
  </w:style>
  <w:style w:type="character" w:customStyle="1" w:styleId="14">
    <w:name w:val="Название Знак1"/>
    <w:basedOn w:val="a0"/>
    <w:uiPriority w:val="10"/>
    <w:rsid w:val="00302849"/>
    <w:rPr>
      <w:rFonts w:asciiTheme="majorHAnsi" w:eastAsiaTheme="majorEastAsia" w:hAnsiTheme="majorHAnsi" w:cstheme="majorBidi"/>
      <w:spacing w:val="-10"/>
      <w:kern w:val="28"/>
      <w:sz w:val="56"/>
      <w:szCs w:val="56"/>
    </w:rPr>
  </w:style>
  <w:style w:type="character" w:customStyle="1" w:styleId="a9">
    <w:name w:val="Основной текст Знак"/>
    <w:basedOn w:val="a0"/>
    <w:link w:val="aa"/>
    <w:semiHidden/>
    <w:locked/>
    <w:rsid w:val="00302849"/>
    <w:rPr>
      <w:rFonts w:ascii="Calibri" w:eastAsia="Calibri" w:hAnsi="Calibri"/>
      <w:sz w:val="24"/>
      <w:szCs w:val="24"/>
      <w:lang w:eastAsia="ru-RU"/>
    </w:rPr>
  </w:style>
  <w:style w:type="paragraph" w:styleId="aa">
    <w:name w:val="Body Text"/>
    <w:basedOn w:val="a"/>
    <w:link w:val="a9"/>
    <w:semiHidden/>
    <w:rsid w:val="00302849"/>
    <w:pPr>
      <w:spacing w:after="120" w:line="240" w:lineRule="auto"/>
    </w:pPr>
    <w:rPr>
      <w:rFonts w:ascii="Calibri" w:eastAsia="Calibri" w:hAnsi="Calibri"/>
      <w:sz w:val="24"/>
      <w:szCs w:val="24"/>
      <w:lang w:eastAsia="ru-RU"/>
    </w:rPr>
  </w:style>
  <w:style w:type="character" w:customStyle="1" w:styleId="15">
    <w:name w:val="Основной текст Знак1"/>
    <w:basedOn w:val="a0"/>
    <w:uiPriority w:val="99"/>
    <w:semiHidden/>
    <w:rsid w:val="00302849"/>
  </w:style>
  <w:style w:type="character" w:customStyle="1" w:styleId="ab">
    <w:name w:val="Основной текст с отступом Знак"/>
    <w:basedOn w:val="a0"/>
    <w:link w:val="ac"/>
    <w:semiHidden/>
    <w:locked/>
    <w:rsid w:val="00302849"/>
    <w:rPr>
      <w:rFonts w:ascii="Calibri" w:eastAsia="Calibri" w:hAnsi="Calibri"/>
      <w:sz w:val="28"/>
      <w:szCs w:val="24"/>
      <w:lang w:eastAsia="ru-RU"/>
    </w:rPr>
  </w:style>
  <w:style w:type="paragraph" w:styleId="ac">
    <w:name w:val="Body Text Indent"/>
    <w:basedOn w:val="a"/>
    <w:link w:val="ab"/>
    <w:semiHidden/>
    <w:rsid w:val="00302849"/>
    <w:pPr>
      <w:spacing w:after="0" w:line="240" w:lineRule="auto"/>
      <w:ind w:firstLine="708"/>
      <w:jc w:val="both"/>
    </w:pPr>
    <w:rPr>
      <w:rFonts w:ascii="Calibri" w:eastAsia="Calibri" w:hAnsi="Calibri"/>
      <w:sz w:val="28"/>
      <w:szCs w:val="24"/>
      <w:lang w:eastAsia="ru-RU"/>
    </w:rPr>
  </w:style>
  <w:style w:type="character" w:customStyle="1" w:styleId="16">
    <w:name w:val="Основной текст с отступом Знак1"/>
    <w:basedOn w:val="a0"/>
    <w:uiPriority w:val="99"/>
    <w:semiHidden/>
    <w:rsid w:val="00302849"/>
  </w:style>
  <w:style w:type="character" w:customStyle="1" w:styleId="ad">
    <w:name w:val="Подзаголовок Знак"/>
    <w:basedOn w:val="a0"/>
    <w:link w:val="ae"/>
    <w:locked/>
    <w:rsid w:val="00302849"/>
    <w:rPr>
      <w:rFonts w:ascii="Calibri" w:eastAsia="Calibri" w:hAnsi="Calibri"/>
      <w:b/>
      <w:bCs/>
      <w:i/>
      <w:iCs/>
      <w:sz w:val="28"/>
      <w:szCs w:val="24"/>
      <w:lang w:eastAsia="ru-RU"/>
    </w:rPr>
  </w:style>
  <w:style w:type="paragraph" w:styleId="ae">
    <w:name w:val="Subtitle"/>
    <w:basedOn w:val="a"/>
    <w:link w:val="ad"/>
    <w:qFormat/>
    <w:rsid w:val="00302849"/>
    <w:pPr>
      <w:spacing w:after="0" w:line="240" w:lineRule="auto"/>
      <w:jc w:val="center"/>
    </w:pPr>
    <w:rPr>
      <w:rFonts w:ascii="Calibri" w:eastAsia="Calibri" w:hAnsi="Calibri"/>
      <w:b/>
      <w:bCs/>
      <w:i/>
      <w:iCs/>
      <w:sz w:val="28"/>
      <w:szCs w:val="24"/>
      <w:lang w:eastAsia="ru-RU"/>
    </w:rPr>
  </w:style>
  <w:style w:type="character" w:customStyle="1" w:styleId="17">
    <w:name w:val="Подзаголовок Знак1"/>
    <w:basedOn w:val="a0"/>
    <w:uiPriority w:val="11"/>
    <w:rsid w:val="00302849"/>
    <w:rPr>
      <w:rFonts w:eastAsiaTheme="minorEastAsia"/>
      <w:color w:val="5A5A5A" w:themeColor="text1" w:themeTint="A5"/>
      <w:spacing w:val="15"/>
    </w:rPr>
  </w:style>
  <w:style w:type="character" w:customStyle="1" w:styleId="2">
    <w:name w:val="Основной текст 2 Знак"/>
    <w:basedOn w:val="a0"/>
    <w:link w:val="20"/>
    <w:semiHidden/>
    <w:locked/>
    <w:rsid w:val="00302849"/>
    <w:rPr>
      <w:rFonts w:ascii="Calibri" w:eastAsia="Calibri" w:hAnsi="Calibri"/>
      <w:sz w:val="24"/>
      <w:szCs w:val="24"/>
      <w:lang w:eastAsia="ru-RU"/>
    </w:rPr>
  </w:style>
  <w:style w:type="paragraph" w:styleId="20">
    <w:name w:val="Body Text 2"/>
    <w:basedOn w:val="a"/>
    <w:link w:val="2"/>
    <w:semiHidden/>
    <w:rsid w:val="00302849"/>
    <w:pPr>
      <w:spacing w:after="120" w:line="480" w:lineRule="auto"/>
    </w:pPr>
    <w:rPr>
      <w:rFonts w:ascii="Calibri" w:eastAsia="Calibri" w:hAnsi="Calibri"/>
      <w:sz w:val="24"/>
      <w:szCs w:val="24"/>
      <w:lang w:eastAsia="ru-RU"/>
    </w:rPr>
  </w:style>
  <w:style w:type="character" w:customStyle="1" w:styleId="21">
    <w:name w:val="Основной текст 2 Знак1"/>
    <w:basedOn w:val="a0"/>
    <w:uiPriority w:val="99"/>
    <w:semiHidden/>
    <w:rsid w:val="00302849"/>
  </w:style>
  <w:style w:type="character" w:customStyle="1" w:styleId="22">
    <w:name w:val="Основной текст с отступом 2 Знак"/>
    <w:basedOn w:val="a0"/>
    <w:link w:val="23"/>
    <w:semiHidden/>
    <w:locked/>
    <w:rsid w:val="00302849"/>
    <w:rPr>
      <w:rFonts w:ascii="Calibri" w:eastAsia="Calibri" w:hAnsi="Calibri"/>
      <w:sz w:val="24"/>
      <w:szCs w:val="24"/>
      <w:lang w:eastAsia="ru-RU"/>
    </w:rPr>
  </w:style>
  <w:style w:type="paragraph" w:styleId="23">
    <w:name w:val="Body Text Indent 2"/>
    <w:basedOn w:val="a"/>
    <w:link w:val="22"/>
    <w:semiHidden/>
    <w:rsid w:val="00302849"/>
    <w:pPr>
      <w:spacing w:after="120" w:line="480" w:lineRule="auto"/>
      <w:ind w:left="283"/>
    </w:pPr>
    <w:rPr>
      <w:rFonts w:ascii="Calibri" w:eastAsia="Calibri" w:hAnsi="Calibri"/>
      <w:sz w:val="24"/>
      <w:szCs w:val="24"/>
      <w:lang w:eastAsia="ru-RU"/>
    </w:rPr>
  </w:style>
  <w:style w:type="character" w:customStyle="1" w:styleId="210">
    <w:name w:val="Основной текст с отступом 2 Знак1"/>
    <w:basedOn w:val="a0"/>
    <w:uiPriority w:val="99"/>
    <w:semiHidden/>
    <w:rsid w:val="00302849"/>
  </w:style>
  <w:style w:type="character" w:customStyle="1" w:styleId="3">
    <w:name w:val="Основной текст с отступом 3 Знак"/>
    <w:aliases w:val="МОЙ Знак"/>
    <w:basedOn w:val="a0"/>
    <w:link w:val="30"/>
    <w:semiHidden/>
    <w:locked/>
    <w:rsid w:val="00302849"/>
    <w:rPr>
      <w:sz w:val="16"/>
      <w:szCs w:val="16"/>
      <w:lang w:val="x-none" w:eastAsia="x-none"/>
    </w:rPr>
  </w:style>
  <w:style w:type="paragraph" w:styleId="30">
    <w:name w:val="Body Text Indent 3"/>
    <w:aliases w:val="МОЙ"/>
    <w:basedOn w:val="a"/>
    <w:link w:val="3"/>
    <w:semiHidden/>
    <w:rsid w:val="00302849"/>
    <w:pPr>
      <w:spacing w:after="120" w:line="240" w:lineRule="auto"/>
      <w:ind w:left="283" w:right="57" w:firstLine="709"/>
      <w:jc w:val="both"/>
    </w:pPr>
    <w:rPr>
      <w:sz w:val="16"/>
      <w:szCs w:val="16"/>
      <w:lang w:val="x-none" w:eastAsia="x-none"/>
    </w:rPr>
  </w:style>
  <w:style w:type="character" w:customStyle="1" w:styleId="31">
    <w:name w:val="Основной текст с отступом 3 Знак1"/>
    <w:basedOn w:val="a0"/>
    <w:uiPriority w:val="99"/>
    <w:semiHidden/>
    <w:rsid w:val="00302849"/>
    <w:rPr>
      <w:sz w:val="16"/>
      <w:szCs w:val="16"/>
    </w:rPr>
  </w:style>
  <w:style w:type="paragraph" w:customStyle="1" w:styleId="ConsPlusTitle">
    <w:name w:val="ConsPlusTitle"/>
    <w:rsid w:val="00302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02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2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
    <w:name w:val="No Spacing"/>
    <w:rsid w:val="0030284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4729</Words>
  <Characters>26960</Characters>
  <Application>Microsoft Office Word</Application>
  <DocSecurity>0</DocSecurity>
  <Lines>224</Lines>
  <Paragraphs>63</Paragraphs>
  <ScaleCrop>false</ScaleCrop>
  <Company/>
  <LinksUpToDate>false</LinksUpToDate>
  <CharactersWithSpaces>31626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erokko</dc:creator>
  <cp:keywords/>
  <dc:description/>
  <cp:lastModifiedBy>erokko</cp:lastModifiedBy>
  <cp:revision>1</cp:revision>
  <dcterms:created xsi:type="dcterms:W3CDTF">2021-03-12T11:54:00Z</dcterms:created>
  <dcterms:modified xsi:type="dcterms:W3CDTF">2021-03-12T11:55:00Z</dcterms:modified>
</cp:coreProperties>
</file>